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86" w:rsidRDefault="00DD35F7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22860</wp:posOffset>
            </wp:positionV>
            <wp:extent cx="7520940" cy="10637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063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486" w:rsidRDefault="00D23486">
      <w:pPr>
        <w:sectPr w:rsidR="00D23486">
          <w:pgSz w:w="11900" w:h="16838"/>
          <w:pgMar w:top="1440" w:right="1440" w:bottom="875" w:left="1440" w:header="0" w:footer="0" w:gutter="0"/>
          <w:cols w:space="0"/>
        </w:sectPr>
      </w:pPr>
    </w:p>
    <w:p w:rsidR="00D23486" w:rsidRDefault="00D23486">
      <w:pPr>
        <w:spacing w:line="23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"/>
        </w:numPr>
        <w:tabs>
          <w:tab w:val="left" w:pos="701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Внести изменения в Положение о закупке товаров, работ, услуг автономного учреждения Ханты-Мансийского автономного округа – Югры «Социально-оздоровительный центр «Сыновья», изложив его в следующей редакции:</w:t>
      </w:r>
    </w:p>
    <w:p w:rsidR="00D23486" w:rsidRDefault="00D23486">
      <w:pPr>
        <w:sectPr w:rsidR="00D23486">
          <w:pgSz w:w="11900" w:h="16838"/>
          <w:pgMar w:top="1440" w:right="846" w:bottom="658" w:left="1440" w:header="0" w:footer="0" w:gutter="0"/>
          <w:cols w:space="720" w:equalWidth="0">
            <w:col w:w="9620"/>
          </w:cols>
        </w:sectPr>
      </w:pPr>
    </w:p>
    <w:p w:rsidR="00D23486" w:rsidRDefault="00D23486">
      <w:pPr>
        <w:spacing w:line="339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Глава I</w:t>
      </w:r>
    </w:p>
    <w:p w:rsidR="00D23486" w:rsidRDefault="00DD35F7">
      <w:pPr>
        <w:spacing w:line="237" w:lineRule="auto"/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1</w:t>
      </w:r>
    </w:p>
    <w:p w:rsidR="00D23486" w:rsidRDefault="00D23486">
      <w:pPr>
        <w:spacing w:line="1" w:lineRule="exact"/>
        <w:rPr>
          <w:sz w:val="20"/>
          <w:szCs w:val="20"/>
        </w:rPr>
      </w:pPr>
    </w:p>
    <w:p w:rsidR="00D23486" w:rsidRDefault="00DD35F7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2</w:t>
      </w:r>
    </w:p>
    <w:p w:rsidR="00D23486" w:rsidRDefault="00DD35F7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3</w:t>
      </w:r>
    </w:p>
    <w:p w:rsidR="00D23486" w:rsidRDefault="00DD35F7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4</w:t>
      </w:r>
    </w:p>
    <w:p w:rsidR="00D23486" w:rsidRDefault="00DD35F7">
      <w:pPr>
        <w:spacing w:line="239" w:lineRule="auto"/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5</w:t>
      </w:r>
    </w:p>
    <w:p w:rsidR="00D23486" w:rsidRDefault="00DD35F7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6</w:t>
      </w:r>
    </w:p>
    <w:p w:rsidR="00D23486" w:rsidRDefault="00D23486">
      <w:pPr>
        <w:spacing w:line="2" w:lineRule="exact"/>
        <w:rPr>
          <w:sz w:val="20"/>
          <w:szCs w:val="20"/>
        </w:rPr>
      </w:pPr>
    </w:p>
    <w:p w:rsidR="00D23486" w:rsidRDefault="00DD35F7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7</w:t>
      </w:r>
    </w:p>
    <w:p w:rsidR="00D23486" w:rsidRDefault="00DD35F7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8</w:t>
      </w:r>
    </w:p>
    <w:p w:rsidR="00D23486" w:rsidRDefault="00DD35F7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9</w:t>
      </w:r>
    </w:p>
    <w:p w:rsidR="00D23486" w:rsidRDefault="00DD35F7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10</w:t>
      </w:r>
    </w:p>
    <w:p w:rsidR="00D23486" w:rsidRDefault="00DD35F7">
      <w:pPr>
        <w:spacing w:line="239" w:lineRule="auto"/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11</w:t>
      </w:r>
    </w:p>
    <w:p w:rsidR="00D23486" w:rsidRDefault="00DD35F7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12</w:t>
      </w:r>
    </w:p>
    <w:p w:rsidR="00D23486" w:rsidRDefault="00DD35F7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13</w:t>
      </w:r>
    </w:p>
    <w:p w:rsidR="00D23486" w:rsidRDefault="00DD35F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23486" w:rsidRDefault="00DD35F7">
      <w:pPr>
        <w:ind w:left="19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«СОДЕРЖАНИЕ</w:t>
      </w:r>
    </w:p>
    <w:p w:rsidR="00D23486" w:rsidRDefault="00DD35F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D23486" w:rsidRDefault="00DD35F7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 регулирования</w:t>
      </w:r>
    </w:p>
    <w:p w:rsidR="00D23486" w:rsidRDefault="00D23486">
      <w:pPr>
        <w:spacing w:line="1" w:lineRule="exact"/>
        <w:rPr>
          <w:sz w:val="20"/>
          <w:szCs w:val="20"/>
        </w:rPr>
      </w:pPr>
    </w:p>
    <w:p w:rsidR="00D23486" w:rsidRDefault="00DD35F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основных понятий</w:t>
      </w:r>
    </w:p>
    <w:p w:rsidR="00D23486" w:rsidRDefault="00DD35F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Цели и принципы регулирования закупочной деятельности</w:t>
      </w:r>
    </w:p>
    <w:p w:rsidR="00D23486" w:rsidRDefault="00DD35F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Способы закупки и условия их</w:t>
      </w:r>
      <w:r>
        <w:rPr>
          <w:rFonts w:eastAsia="Times New Roman"/>
          <w:sz w:val="28"/>
          <w:szCs w:val="28"/>
        </w:rPr>
        <w:t xml:space="preserve"> использования</w:t>
      </w:r>
    </w:p>
    <w:p w:rsidR="00D23486" w:rsidRDefault="00DD35F7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Общий порядок подготовки закупки</w:t>
      </w:r>
    </w:p>
    <w:p w:rsidR="00D23486" w:rsidRDefault="00DD35F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 по проведению закупок</w:t>
      </w:r>
    </w:p>
    <w:p w:rsidR="00D23486" w:rsidRDefault="00D23486">
      <w:pPr>
        <w:spacing w:line="2" w:lineRule="exact"/>
        <w:rPr>
          <w:sz w:val="20"/>
          <w:szCs w:val="20"/>
        </w:rPr>
      </w:pPr>
    </w:p>
    <w:p w:rsidR="00D23486" w:rsidRDefault="00DD35F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Информационное обеспечение закупки</w:t>
      </w:r>
    </w:p>
    <w:p w:rsidR="00D23486" w:rsidRDefault="00DD35F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Реестр договоров</w:t>
      </w:r>
    </w:p>
    <w:p w:rsidR="00D23486" w:rsidRDefault="00DD35F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Права и обязанности Заказчика</w:t>
      </w:r>
    </w:p>
    <w:p w:rsidR="00D23486" w:rsidRDefault="00D23486">
      <w:pPr>
        <w:spacing w:line="11" w:lineRule="exact"/>
        <w:rPr>
          <w:sz w:val="20"/>
          <w:szCs w:val="20"/>
        </w:rPr>
      </w:pPr>
    </w:p>
    <w:p w:rsidR="00D23486" w:rsidRDefault="00DD35F7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Права и обязанности ответственных исполнителей Заказчика</w:t>
      </w:r>
    </w:p>
    <w:p w:rsidR="00D23486" w:rsidRDefault="00DD35F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Реестр недобросовестных поставщиков</w:t>
      </w:r>
    </w:p>
    <w:p w:rsidR="00D23486" w:rsidRDefault="00DD35F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Требования, предъявляемые к участникам процедур закупок</w:t>
      </w:r>
    </w:p>
    <w:p w:rsidR="00D23486" w:rsidRDefault="00DD35F7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Права и обязанности участника закупки</w:t>
      </w:r>
    </w:p>
    <w:p w:rsidR="00D23486" w:rsidRDefault="00D23486">
      <w:pPr>
        <w:spacing w:line="6" w:lineRule="exact"/>
        <w:rPr>
          <w:sz w:val="20"/>
          <w:szCs w:val="20"/>
        </w:rPr>
      </w:pPr>
    </w:p>
    <w:p w:rsidR="00D23486" w:rsidRDefault="00D23486">
      <w:pPr>
        <w:sectPr w:rsidR="00D23486">
          <w:type w:val="continuous"/>
          <w:pgSz w:w="11900" w:h="16838"/>
          <w:pgMar w:top="1440" w:right="846" w:bottom="658" w:left="1440" w:header="0" w:footer="0" w:gutter="0"/>
          <w:cols w:num="2" w:space="720" w:equalWidth="0">
            <w:col w:w="1200" w:space="700"/>
            <w:col w:w="77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8020"/>
      </w:tblGrid>
      <w:tr w:rsidR="00D23486">
        <w:trPr>
          <w:trHeight w:val="322"/>
        </w:trPr>
        <w:tc>
          <w:tcPr>
            <w:tcW w:w="1340" w:type="dxa"/>
            <w:vAlign w:val="bottom"/>
          </w:tcPr>
          <w:p w:rsidR="00D23486" w:rsidRDefault="00DD35F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Глава II</w:t>
            </w:r>
          </w:p>
        </w:tc>
        <w:tc>
          <w:tcPr>
            <w:tcW w:w="8020" w:type="dxa"/>
            <w:vAlign w:val="bottom"/>
          </w:tcPr>
          <w:p w:rsidR="00D23486" w:rsidRDefault="00DD35F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Размещение закупки путем проведения конкурса</w:t>
            </w:r>
          </w:p>
        </w:tc>
      </w:tr>
      <w:tr w:rsidR="00D23486">
        <w:trPr>
          <w:trHeight w:val="317"/>
        </w:trPr>
        <w:tc>
          <w:tcPr>
            <w:tcW w:w="1340" w:type="dxa"/>
            <w:vAlign w:val="bottom"/>
          </w:tcPr>
          <w:p w:rsidR="00D23486" w:rsidRDefault="00DD35F7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14</w:t>
            </w:r>
          </w:p>
        </w:tc>
        <w:tc>
          <w:tcPr>
            <w:tcW w:w="8020" w:type="dxa"/>
            <w:vAlign w:val="bottom"/>
          </w:tcPr>
          <w:p w:rsidR="00D23486" w:rsidRDefault="00DD35F7">
            <w:pPr>
              <w:spacing w:line="31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 на право заключить договор</w:t>
            </w:r>
          </w:p>
        </w:tc>
      </w:tr>
      <w:tr w:rsidR="00D23486">
        <w:trPr>
          <w:trHeight w:val="322"/>
        </w:trPr>
        <w:tc>
          <w:tcPr>
            <w:tcW w:w="1340" w:type="dxa"/>
            <w:vAlign w:val="bottom"/>
          </w:tcPr>
          <w:p w:rsidR="00D23486" w:rsidRDefault="00DD3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15</w:t>
            </w:r>
          </w:p>
        </w:tc>
        <w:tc>
          <w:tcPr>
            <w:tcW w:w="8020" w:type="dxa"/>
            <w:vAlign w:val="bottom"/>
          </w:tcPr>
          <w:p w:rsidR="00D23486" w:rsidRDefault="00DD35F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Критерии оценки заявок на</w:t>
            </w:r>
            <w:r>
              <w:rPr>
                <w:rFonts w:eastAsia="Times New Roman"/>
                <w:sz w:val="28"/>
                <w:szCs w:val="28"/>
              </w:rPr>
              <w:t xml:space="preserve"> участие в конкурсе</w:t>
            </w:r>
          </w:p>
        </w:tc>
      </w:tr>
      <w:tr w:rsidR="00D23486">
        <w:trPr>
          <w:trHeight w:val="322"/>
        </w:trPr>
        <w:tc>
          <w:tcPr>
            <w:tcW w:w="1340" w:type="dxa"/>
            <w:vAlign w:val="bottom"/>
          </w:tcPr>
          <w:p w:rsidR="00D23486" w:rsidRDefault="00DD3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16</w:t>
            </w:r>
          </w:p>
        </w:tc>
        <w:tc>
          <w:tcPr>
            <w:tcW w:w="8020" w:type="dxa"/>
            <w:vAlign w:val="bottom"/>
          </w:tcPr>
          <w:p w:rsidR="00D23486" w:rsidRDefault="00DD35F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Извещение о проведении конкурса</w:t>
            </w:r>
          </w:p>
        </w:tc>
      </w:tr>
      <w:tr w:rsidR="00D23486">
        <w:trPr>
          <w:trHeight w:val="322"/>
        </w:trPr>
        <w:tc>
          <w:tcPr>
            <w:tcW w:w="1340" w:type="dxa"/>
            <w:vAlign w:val="bottom"/>
          </w:tcPr>
          <w:p w:rsidR="00D23486" w:rsidRDefault="00DD3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17</w:t>
            </w:r>
          </w:p>
        </w:tc>
        <w:tc>
          <w:tcPr>
            <w:tcW w:w="8020" w:type="dxa"/>
            <w:vAlign w:val="bottom"/>
          </w:tcPr>
          <w:p w:rsidR="00D23486" w:rsidRDefault="00DD35F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конкурсной документации</w:t>
            </w:r>
          </w:p>
        </w:tc>
      </w:tr>
      <w:tr w:rsidR="00D23486">
        <w:trPr>
          <w:trHeight w:val="322"/>
        </w:trPr>
        <w:tc>
          <w:tcPr>
            <w:tcW w:w="1340" w:type="dxa"/>
            <w:vAlign w:val="bottom"/>
          </w:tcPr>
          <w:p w:rsidR="00D23486" w:rsidRDefault="00DD3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18</w:t>
            </w:r>
          </w:p>
        </w:tc>
        <w:tc>
          <w:tcPr>
            <w:tcW w:w="8020" w:type="dxa"/>
            <w:vAlign w:val="bottom"/>
          </w:tcPr>
          <w:p w:rsidR="00D23486" w:rsidRDefault="00DD35F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Порядок предоставления конкурсной документации</w:t>
            </w:r>
          </w:p>
        </w:tc>
      </w:tr>
      <w:tr w:rsidR="00D23486">
        <w:trPr>
          <w:trHeight w:val="324"/>
        </w:trPr>
        <w:tc>
          <w:tcPr>
            <w:tcW w:w="1340" w:type="dxa"/>
            <w:vAlign w:val="bottom"/>
          </w:tcPr>
          <w:p w:rsidR="00D23486" w:rsidRDefault="00DD3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19</w:t>
            </w:r>
          </w:p>
        </w:tc>
        <w:tc>
          <w:tcPr>
            <w:tcW w:w="8020" w:type="dxa"/>
            <w:vAlign w:val="bottom"/>
          </w:tcPr>
          <w:p w:rsidR="00D23486" w:rsidRDefault="00DD35F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Разъяснение положений конкурсной документации и внесение в</w:t>
            </w:r>
          </w:p>
        </w:tc>
      </w:tr>
      <w:tr w:rsidR="00D23486">
        <w:trPr>
          <w:trHeight w:val="322"/>
        </w:trPr>
        <w:tc>
          <w:tcPr>
            <w:tcW w:w="1340" w:type="dxa"/>
            <w:vAlign w:val="bottom"/>
          </w:tcPr>
          <w:p w:rsidR="00D23486" w:rsidRDefault="00D2348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bottom"/>
          </w:tcPr>
          <w:p w:rsidR="00D23486" w:rsidRDefault="00DD35F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нее изменений</w:t>
            </w:r>
          </w:p>
        </w:tc>
      </w:tr>
      <w:tr w:rsidR="00D23486">
        <w:trPr>
          <w:trHeight w:val="322"/>
        </w:trPr>
        <w:tc>
          <w:tcPr>
            <w:tcW w:w="1340" w:type="dxa"/>
            <w:vAlign w:val="bottom"/>
          </w:tcPr>
          <w:p w:rsidR="00D23486" w:rsidRDefault="00DD3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20</w:t>
            </w:r>
          </w:p>
        </w:tc>
        <w:tc>
          <w:tcPr>
            <w:tcW w:w="8020" w:type="dxa"/>
            <w:vAlign w:val="bottom"/>
          </w:tcPr>
          <w:p w:rsidR="00D23486" w:rsidRDefault="00DD35F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Порядок</w:t>
            </w:r>
            <w:r>
              <w:rPr>
                <w:rFonts w:eastAsia="Times New Roman"/>
                <w:sz w:val="28"/>
                <w:szCs w:val="28"/>
              </w:rPr>
              <w:t xml:space="preserve"> подачи заявок на участие в конкурсе</w:t>
            </w:r>
          </w:p>
        </w:tc>
      </w:tr>
      <w:tr w:rsidR="00D23486">
        <w:trPr>
          <w:trHeight w:val="322"/>
        </w:trPr>
        <w:tc>
          <w:tcPr>
            <w:tcW w:w="1340" w:type="dxa"/>
            <w:vAlign w:val="bottom"/>
          </w:tcPr>
          <w:p w:rsidR="00D23486" w:rsidRDefault="00DD3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21</w:t>
            </w:r>
          </w:p>
        </w:tc>
        <w:tc>
          <w:tcPr>
            <w:tcW w:w="8020" w:type="dxa"/>
            <w:vAlign w:val="bottom"/>
          </w:tcPr>
          <w:p w:rsidR="00D23486" w:rsidRDefault="00DD35F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Порядок вскрытия конвертов с заявками на участие в конкурсе</w:t>
            </w:r>
          </w:p>
        </w:tc>
      </w:tr>
      <w:tr w:rsidR="00D23486">
        <w:trPr>
          <w:trHeight w:val="322"/>
        </w:trPr>
        <w:tc>
          <w:tcPr>
            <w:tcW w:w="1340" w:type="dxa"/>
            <w:vAlign w:val="bottom"/>
          </w:tcPr>
          <w:p w:rsidR="00D23486" w:rsidRDefault="00D2348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bottom"/>
          </w:tcPr>
          <w:p w:rsidR="00D23486" w:rsidRDefault="00DD35F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открытия  доступа  к  поданным  в  форме  электронных</w:t>
            </w:r>
          </w:p>
        </w:tc>
      </w:tr>
      <w:tr w:rsidR="00D23486">
        <w:trPr>
          <w:trHeight w:val="322"/>
        </w:trPr>
        <w:tc>
          <w:tcPr>
            <w:tcW w:w="1340" w:type="dxa"/>
            <w:vAlign w:val="bottom"/>
          </w:tcPr>
          <w:p w:rsidR="00D23486" w:rsidRDefault="00D2348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bottom"/>
          </w:tcPr>
          <w:p w:rsidR="00D23486" w:rsidRDefault="00DD35F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документов заявкам на участие в конкурсе</w:t>
            </w:r>
          </w:p>
        </w:tc>
      </w:tr>
      <w:tr w:rsidR="00D23486">
        <w:trPr>
          <w:trHeight w:val="322"/>
        </w:trPr>
        <w:tc>
          <w:tcPr>
            <w:tcW w:w="1340" w:type="dxa"/>
            <w:vAlign w:val="bottom"/>
          </w:tcPr>
          <w:p w:rsidR="00D23486" w:rsidRDefault="00DD35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22</w:t>
            </w:r>
          </w:p>
        </w:tc>
        <w:tc>
          <w:tcPr>
            <w:tcW w:w="8020" w:type="dxa"/>
            <w:vAlign w:val="bottom"/>
          </w:tcPr>
          <w:p w:rsidR="00D23486" w:rsidRDefault="00DD35F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Порядок рассмотрения заявок на участие в </w:t>
            </w:r>
            <w:r>
              <w:rPr>
                <w:rFonts w:eastAsia="Times New Roman"/>
                <w:sz w:val="28"/>
                <w:szCs w:val="28"/>
              </w:rPr>
              <w:t>конкурсе</w:t>
            </w:r>
          </w:p>
        </w:tc>
      </w:tr>
      <w:tr w:rsidR="00D23486">
        <w:trPr>
          <w:trHeight w:val="324"/>
        </w:trPr>
        <w:tc>
          <w:tcPr>
            <w:tcW w:w="1340" w:type="dxa"/>
            <w:vAlign w:val="bottom"/>
          </w:tcPr>
          <w:p w:rsidR="00D23486" w:rsidRDefault="00DD35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23</w:t>
            </w:r>
          </w:p>
        </w:tc>
        <w:tc>
          <w:tcPr>
            <w:tcW w:w="8020" w:type="dxa"/>
            <w:vAlign w:val="bottom"/>
          </w:tcPr>
          <w:p w:rsidR="00D23486" w:rsidRDefault="00DD35F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 и сопоставление заявок на участие в конкурсе</w:t>
            </w:r>
          </w:p>
        </w:tc>
      </w:tr>
      <w:tr w:rsidR="00D23486">
        <w:trPr>
          <w:trHeight w:val="322"/>
        </w:trPr>
        <w:tc>
          <w:tcPr>
            <w:tcW w:w="1340" w:type="dxa"/>
            <w:vAlign w:val="bottom"/>
          </w:tcPr>
          <w:p w:rsidR="00D23486" w:rsidRDefault="00DD35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24</w:t>
            </w:r>
          </w:p>
        </w:tc>
        <w:tc>
          <w:tcPr>
            <w:tcW w:w="8020" w:type="dxa"/>
            <w:vAlign w:val="bottom"/>
          </w:tcPr>
          <w:p w:rsidR="00D23486" w:rsidRDefault="00DD35F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Заключение договора по результатам проведения конкурса</w:t>
            </w:r>
          </w:p>
        </w:tc>
      </w:tr>
      <w:tr w:rsidR="00D23486">
        <w:trPr>
          <w:trHeight w:val="322"/>
        </w:trPr>
        <w:tc>
          <w:tcPr>
            <w:tcW w:w="1340" w:type="dxa"/>
            <w:vAlign w:val="bottom"/>
          </w:tcPr>
          <w:p w:rsidR="00D23486" w:rsidRDefault="00DD35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25</w:t>
            </w:r>
          </w:p>
        </w:tc>
        <w:tc>
          <w:tcPr>
            <w:tcW w:w="8020" w:type="dxa"/>
            <w:vAlign w:val="bottom"/>
          </w:tcPr>
          <w:p w:rsidR="00D23486" w:rsidRDefault="00DD35F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Последствия признания конкурса несостоявшимся</w:t>
            </w:r>
          </w:p>
        </w:tc>
      </w:tr>
      <w:tr w:rsidR="00D23486">
        <w:trPr>
          <w:trHeight w:val="322"/>
        </w:trPr>
        <w:tc>
          <w:tcPr>
            <w:tcW w:w="1340" w:type="dxa"/>
            <w:vAlign w:val="bottom"/>
          </w:tcPr>
          <w:p w:rsidR="00D23486" w:rsidRDefault="00DD35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26</w:t>
            </w:r>
          </w:p>
        </w:tc>
        <w:tc>
          <w:tcPr>
            <w:tcW w:w="8020" w:type="dxa"/>
            <w:vAlign w:val="bottom"/>
          </w:tcPr>
          <w:p w:rsidR="00D23486" w:rsidRDefault="00DD35F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закрытого конкурса</w:t>
            </w:r>
          </w:p>
        </w:tc>
      </w:tr>
      <w:tr w:rsidR="00D23486">
        <w:trPr>
          <w:trHeight w:val="322"/>
        </w:trPr>
        <w:tc>
          <w:tcPr>
            <w:tcW w:w="1340" w:type="dxa"/>
            <w:vAlign w:val="bottom"/>
          </w:tcPr>
          <w:p w:rsidR="00D23486" w:rsidRDefault="00DD35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27</w:t>
            </w:r>
          </w:p>
        </w:tc>
        <w:tc>
          <w:tcPr>
            <w:tcW w:w="8020" w:type="dxa"/>
            <w:vAlign w:val="bottom"/>
          </w:tcPr>
          <w:p w:rsidR="00D23486" w:rsidRDefault="00DD35F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Особенности проведения </w:t>
            </w:r>
            <w:r>
              <w:rPr>
                <w:rFonts w:eastAsia="Times New Roman"/>
                <w:sz w:val="28"/>
                <w:szCs w:val="28"/>
              </w:rPr>
              <w:t>многоэтапного конкурса</w:t>
            </w:r>
          </w:p>
        </w:tc>
      </w:tr>
    </w:tbl>
    <w:p w:rsidR="00D23486" w:rsidRDefault="00D23486">
      <w:pPr>
        <w:spacing w:line="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7600"/>
      </w:tblGrid>
      <w:tr w:rsidR="00D23486">
        <w:trPr>
          <w:trHeight w:val="322"/>
        </w:trPr>
        <w:tc>
          <w:tcPr>
            <w:tcW w:w="1400" w:type="dxa"/>
            <w:vAlign w:val="bottom"/>
          </w:tcPr>
          <w:p w:rsidR="00D23486" w:rsidRDefault="00DD35F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Глава III</w:t>
            </w:r>
          </w:p>
        </w:tc>
        <w:tc>
          <w:tcPr>
            <w:tcW w:w="7600" w:type="dxa"/>
            <w:vAlign w:val="bottom"/>
          </w:tcPr>
          <w:p w:rsidR="00D23486" w:rsidRDefault="00DD35F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Размещение закупки путем проведения аукциона</w:t>
            </w:r>
          </w:p>
        </w:tc>
      </w:tr>
      <w:tr w:rsidR="00D23486">
        <w:trPr>
          <w:trHeight w:val="319"/>
        </w:trPr>
        <w:tc>
          <w:tcPr>
            <w:tcW w:w="1400" w:type="dxa"/>
            <w:vAlign w:val="bottom"/>
          </w:tcPr>
          <w:p w:rsidR="00D23486" w:rsidRDefault="00DD35F7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28</w:t>
            </w:r>
          </w:p>
        </w:tc>
        <w:tc>
          <w:tcPr>
            <w:tcW w:w="7600" w:type="dxa"/>
            <w:vAlign w:val="bottom"/>
          </w:tcPr>
          <w:p w:rsidR="00D23486" w:rsidRDefault="00DD35F7">
            <w:pPr>
              <w:spacing w:line="31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Аукцион на право заключить договор по закупкам</w:t>
            </w:r>
          </w:p>
        </w:tc>
      </w:tr>
      <w:tr w:rsidR="00D23486">
        <w:trPr>
          <w:trHeight w:val="322"/>
        </w:trPr>
        <w:tc>
          <w:tcPr>
            <w:tcW w:w="1400" w:type="dxa"/>
            <w:vAlign w:val="bottom"/>
          </w:tcPr>
          <w:p w:rsidR="00D23486" w:rsidRDefault="00DD3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29</w:t>
            </w:r>
          </w:p>
        </w:tc>
        <w:tc>
          <w:tcPr>
            <w:tcW w:w="7600" w:type="dxa"/>
            <w:vAlign w:val="bottom"/>
          </w:tcPr>
          <w:p w:rsidR="00D23486" w:rsidRDefault="00DD35F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Извещение о проведении аукциона</w:t>
            </w:r>
          </w:p>
        </w:tc>
      </w:tr>
      <w:tr w:rsidR="00D23486">
        <w:trPr>
          <w:trHeight w:val="322"/>
        </w:trPr>
        <w:tc>
          <w:tcPr>
            <w:tcW w:w="1400" w:type="dxa"/>
            <w:vAlign w:val="bottom"/>
          </w:tcPr>
          <w:p w:rsidR="00D23486" w:rsidRDefault="00DD3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30</w:t>
            </w:r>
          </w:p>
        </w:tc>
        <w:tc>
          <w:tcPr>
            <w:tcW w:w="7600" w:type="dxa"/>
            <w:vAlign w:val="bottom"/>
          </w:tcPr>
          <w:p w:rsidR="00D23486" w:rsidRDefault="00DD35F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Аукционная документация</w:t>
            </w:r>
          </w:p>
        </w:tc>
      </w:tr>
      <w:tr w:rsidR="00D23486">
        <w:trPr>
          <w:trHeight w:val="322"/>
        </w:trPr>
        <w:tc>
          <w:tcPr>
            <w:tcW w:w="1400" w:type="dxa"/>
            <w:vAlign w:val="bottom"/>
          </w:tcPr>
          <w:p w:rsidR="00D23486" w:rsidRDefault="00DD3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31</w:t>
            </w:r>
          </w:p>
        </w:tc>
        <w:tc>
          <w:tcPr>
            <w:tcW w:w="7600" w:type="dxa"/>
            <w:vAlign w:val="bottom"/>
          </w:tcPr>
          <w:p w:rsidR="00D23486" w:rsidRDefault="00DD35F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Порядок предоставления, разъяснение </w:t>
            </w:r>
            <w:r>
              <w:rPr>
                <w:rFonts w:eastAsia="Times New Roman"/>
                <w:w w:val="99"/>
                <w:sz w:val="28"/>
                <w:szCs w:val="28"/>
              </w:rPr>
              <w:t>положений и внесение</w:t>
            </w:r>
          </w:p>
        </w:tc>
      </w:tr>
      <w:tr w:rsidR="00D23486">
        <w:trPr>
          <w:trHeight w:val="322"/>
        </w:trPr>
        <w:tc>
          <w:tcPr>
            <w:tcW w:w="1400" w:type="dxa"/>
            <w:vAlign w:val="bottom"/>
          </w:tcPr>
          <w:p w:rsidR="00D23486" w:rsidRDefault="00D23486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vAlign w:val="bottom"/>
          </w:tcPr>
          <w:p w:rsidR="00D23486" w:rsidRDefault="00DD35F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изменений в аукционную документацию</w:t>
            </w:r>
          </w:p>
        </w:tc>
      </w:tr>
      <w:tr w:rsidR="00D23486">
        <w:trPr>
          <w:trHeight w:val="322"/>
        </w:trPr>
        <w:tc>
          <w:tcPr>
            <w:tcW w:w="1400" w:type="dxa"/>
            <w:vAlign w:val="bottom"/>
          </w:tcPr>
          <w:p w:rsidR="00D23486" w:rsidRDefault="00DD35F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32</w:t>
            </w:r>
          </w:p>
        </w:tc>
        <w:tc>
          <w:tcPr>
            <w:tcW w:w="7600" w:type="dxa"/>
            <w:vAlign w:val="bottom"/>
          </w:tcPr>
          <w:p w:rsidR="00D23486" w:rsidRDefault="00DD35F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Порядок подачи заявок на участие в открытом аукционе</w:t>
            </w:r>
          </w:p>
        </w:tc>
      </w:tr>
    </w:tbl>
    <w:p w:rsidR="00D23486" w:rsidRDefault="00D23486">
      <w:pPr>
        <w:sectPr w:rsidR="00D23486">
          <w:type w:val="continuous"/>
          <w:pgSz w:w="11900" w:h="16838"/>
          <w:pgMar w:top="1440" w:right="846" w:bottom="658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Ст. 33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Порядок рассмотрения заявок на участие в аукционе</w:t>
      </w:r>
    </w:p>
    <w:p w:rsidR="00D23486" w:rsidRDefault="00D23486">
      <w:pPr>
        <w:spacing w:line="2" w:lineRule="exact"/>
        <w:rPr>
          <w:sz w:val="20"/>
          <w:szCs w:val="20"/>
        </w:rPr>
      </w:pP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34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Порядок проведения аукциона</w:t>
      </w: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35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Заключение </w:t>
      </w:r>
      <w:r>
        <w:rPr>
          <w:rFonts w:eastAsia="Times New Roman"/>
          <w:sz w:val="27"/>
          <w:szCs w:val="27"/>
        </w:rPr>
        <w:t>договора по результатам аукциона</w:t>
      </w: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36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Последствия признания аукциона несостоявшимся</w:t>
      </w: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37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Проведение закрытого аукциона</w:t>
      </w:r>
    </w:p>
    <w:p w:rsidR="00D23486" w:rsidRDefault="00D23486">
      <w:pPr>
        <w:spacing w:line="4" w:lineRule="exact"/>
        <w:rPr>
          <w:sz w:val="20"/>
          <w:szCs w:val="20"/>
        </w:rPr>
      </w:pP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Глава IV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Закупки путем проведения аукциона в электронной форме</w:t>
      </w: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38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Аукцион в электронной форме на право заключить договор</w:t>
      </w:r>
    </w:p>
    <w:p w:rsidR="00D23486" w:rsidRDefault="00D23486">
      <w:pPr>
        <w:spacing w:line="2" w:lineRule="exact"/>
        <w:rPr>
          <w:sz w:val="20"/>
          <w:szCs w:val="20"/>
        </w:rPr>
      </w:pP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39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Аккредитация участников электронных аукционов</w:t>
      </w:r>
    </w:p>
    <w:p w:rsidR="00D23486" w:rsidRDefault="00D23486">
      <w:pPr>
        <w:spacing w:line="13" w:lineRule="exact"/>
        <w:rPr>
          <w:sz w:val="20"/>
          <w:szCs w:val="20"/>
        </w:rPr>
      </w:pPr>
    </w:p>
    <w:p w:rsidR="00D23486" w:rsidRDefault="00DD35F7">
      <w:pPr>
        <w:tabs>
          <w:tab w:val="left" w:pos="1880"/>
        </w:tabs>
        <w:spacing w:line="234" w:lineRule="auto"/>
        <w:ind w:left="1900" w:hanging="16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40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Реестр участников открытых аукционов в электронной форме, получивших аккредитацию на электронной торговой площадке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tabs>
          <w:tab w:val="left" w:pos="1880"/>
        </w:tabs>
        <w:spacing w:line="234" w:lineRule="auto"/>
        <w:ind w:left="1900" w:hanging="16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41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Документооборот при проведении открытых аукционов в электронной форме</w:t>
      </w:r>
    </w:p>
    <w:p w:rsidR="00D23486" w:rsidRDefault="00D23486">
      <w:pPr>
        <w:spacing w:line="2" w:lineRule="exact"/>
        <w:rPr>
          <w:sz w:val="20"/>
          <w:szCs w:val="20"/>
        </w:rPr>
      </w:pP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42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Извещение о проведении аукциона в электронной форме</w:t>
      </w:r>
    </w:p>
    <w:p w:rsidR="00D23486" w:rsidRDefault="00D23486">
      <w:pPr>
        <w:spacing w:line="2" w:lineRule="exact"/>
        <w:rPr>
          <w:sz w:val="20"/>
          <w:szCs w:val="20"/>
        </w:rPr>
      </w:pP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43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Содержание документации об аукционе в электронной форме</w:t>
      </w:r>
    </w:p>
    <w:p w:rsidR="00D23486" w:rsidRDefault="00D23486">
      <w:pPr>
        <w:spacing w:line="14" w:lineRule="exact"/>
        <w:rPr>
          <w:sz w:val="20"/>
          <w:szCs w:val="20"/>
        </w:rPr>
      </w:pPr>
    </w:p>
    <w:p w:rsidR="00D23486" w:rsidRDefault="00DD35F7">
      <w:pPr>
        <w:tabs>
          <w:tab w:val="left" w:pos="1880"/>
        </w:tabs>
        <w:spacing w:line="236" w:lineRule="auto"/>
        <w:ind w:left="1900" w:hanging="16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44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Порядок предоставления документации об электронном аукционе, разъяснение положений документации об электронном аукционе и внесение в</w:t>
      </w:r>
      <w:r>
        <w:rPr>
          <w:rFonts w:eastAsia="Times New Roman"/>
          <w:sz w:val="28"/>
          <w:szCs w:val="28"/>
        </w:rPr>
        <w:t xml:space="preserve"> нее изменений</w:t>
      </w:r>
    </w:p>
    <w:p w:rsidR="00D23486" w:rsidRDefault="00D23486">
      <w:pPr>
        <w:spacing w:line="1" w:lineRule="exact"/>
        <w:rPr>
          <w:sz w:val="20"/>
          <w:szCs w:val="20"/>
        </w:rPr>
      </w:pP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45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Порядок подачи заявок на участие в электронном аукционе</w:t>
      </w:r>
    </w:p>
    <w:p w:rsidR="00D23486" w:rsidRDefault="00D23486">
      <w:pPr>
        <w:spacing w:line="13" w:lineRule="exact"/>
        <w:rPr>
          <w:sz w:val="20"/>
          <w:szCs w:val="20"/>
        </w:rPr>
      </w:pPr>
    </w:p>
    <w:p w:rsidR="00D23486" w:rsidRDefault="00DD35F7">
      <w:pPr>
        <w:tabs>
          <w:tab w:val="left" w:pos="1880"/>
        </w:tabs>
        <w:spacing w:line="234" w:lineRule="auto"/>
        <w:ind w:left="1900" w:hanging="16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46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Порядок рассмотрения заявок на участие в электронном аукционе</w:t>
      </w:r>
    </w:p>
    <w:p w:rsidR="00D23486" w:rsidRDefault="00D23486">
      <w:pPr>
        <w:spacing w:line="4" w:lineRule="exact"/>
        <w:rPr>
          <w:sz w:val="20"/>
          <w:szCs w:val="20"/>
        </w:rPr>
      </w:pP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47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Порядок проведения аукциона в электронной форме</w:t>
      </w:r>
    </w:p>
    <w:p w:rsidR="00D23486" w:rsidRDefault="00D23486">
      <w:pPr>
        <w:spacing w:line="13" w:lineRule="exact"/>
        <w:rPr>
          <w:sz w:val="20"/>
          <w:szCs w:val="20"/>
        </w:rPr>
      </w:pPr>
    </w:p>
    <w:p w:rsidR="00D23486" w:rsidRDefault="00DD35F7">
      <w:pPr>
        <w:tabs>
          <w:tab w:val="left" w:pos="1880"/>
        </w:tabs>
        <w:spacing w:line="234" w:lineRule="auto"/>
        <w:ind w:left="1900" w:hanging="16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48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Особенности проведения электронного </w:t>
      </w:r>
      <w:r>
        <w:rPr>
          <w:rFonts w:eastAsia="Times New Roman"/>
          <w:sz w:val="28"/>
          <w:szCs w:val="28"/>
        </w:rPr>
        <w:t>аукциона с двумя частями заявок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tabs>
          <w:tab w:val="left" w:pos="1880"/>
        </w:tabs>
        <w:spacing w:line="234" w:lineRule="auto"/>
        <w:ind w:left="1900" w:hanging="16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49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Заключение договора по результатам аукциона в электронной форме</w:t>
      </w:r>
    </w:p>
    <w:p w:rsidR="00D23486" w:rsidRDefault="00D23486">
      <w:pPr>
        <w:spacing w:line="7" w:lineRule="exact"/>
        <w:rPr>
          <w:sz w:val="20"/>
          <w:szCs w:val="20"/>
        </w:rPr>
      </w:pP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Глава V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Закупки путем проведения ценовых котировок</w:t>
      </w:r>
    </w:p>
    <w:p w:rsidR="00D23486" w:rsidRDefault="00DD35F7">
      <w:pPr>
        <w:tabs>
          <w:tab w:val="left" w:pos="188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50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Запрос ценовых котировок</w:t>
      </w:r>
    </w:p>
    <w:p w:rsidR="00D23486" w:rsidRDefault="00D23486">
      <w:pPr>
        <w:spacing w:line="1" w:lineRule="exact"/>
        <w:rPr>
          <w:sz w:val="20"/>
          <w:szCs w:val="20"/>
        </w:rPr>
      </w:pP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51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Требования, предъявляемые к запросу котировок</w:t>
      </w: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52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Требова</w:t>
      </w:r>
      <w:r>
        <w:rPr>
          <w:rFonts w:eastAsia="Times New Roman"/>
          <w:sz w:val="27"/>
          <w:szCs w:val="27"/>
        </w:rPr>
        <w:t>ния, предъявляемые к котировочной заявке</w:t>
      </w: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53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Порядок проведения запроса котировок</w:t>
      </w:r>
    </w:p>
    <w:p w:rsidR="00D23486" w:rsidRDefault="00DD35F7">
      <w:pPr>
        <w:tabs>
          <w:tab w:val="left" w:pos="1880"/>
        </w:tabs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54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Порядок подачи котировочных заявок</w:t>
      </w: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55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Рассмотрение и оценка котировочных заявок</w:t>
      </w:r>
    </w:p>
    <w:p w:rsidR="00D23486" w:rsidRDefault="00D23486">
      <w:pPr>
        <w:spacing w:line="4" w:lineRule="exact"/>
        <w:rPr>
          <w:sz w:val="20"/>
          <w:szCs w:val="20"/>
        </w:rPr>
      </w:pP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Глава VI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Закупка у единственного поставщика</w:t>
      </w: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56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Закупка у единственного пост</w:t>
      </w:r>
      <w:r>
        <w:rPr>
          <w:rFonts w:eastAsia="Times New Roman"/>
          <w:sz w:val="27"/>
          <w:szCs w:val="27"/>
        </w:rPr>
        <w:t>авщика</w:t>
      </w:r>
    </w:p>
    <w:p w:rsidR="00D23486" w:rsidRDefault="00D23486">
      <w:pPr>
        <w:spacing w:line="4" w:lineRule="exact"/>
        <w:rPr>
          <w:sz w:val="20"/>
          <w:szCs w:val="20"/>
        </w:rPr>
      </w:pP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Глава VII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Отчет о проведении процедуры закупки</w:t>
      </w: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57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Составление отчета о проведении процедуры закупки</w:t>
      </w:r>
    </w:p>
    <w:p w:rsidR="00D23486" w:rsidRDefault="00D23486">
      <w:pPr>
        <w:spacing w:line="4" w:lineRule="exact"/>
        <w:rPr>
          <w:sz w:val="20"/>
          <w:szCs w:val="20"/>
        </w:rPr>
      </w:pP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Глава VIII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Порядок заключения и исполнения договора</w:t>
      </w: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58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Общие положения по заключению договора</w:t>
      </w: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59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Преддоговорные переговоры</w:t>
      </w:r>
    </w:p>
    <w:p w:rsidR="00D23486" w:rsidRDefault="00D23486">
      <w:pPr>
        <w:spacing w:line="2" w:lineRule="exact"/>
        <w:rPr>
          <w:sz w:val="20"/>
          <w:szCs w:val="20"/>
        </w:rPr>
      </w:pP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60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Отказ от заключения договора</w:t>
      </w:r>
    </w:p>
    <w:p w:rsidR="00D23486" w:rsidRDefault="00DD35F7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61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Изменение условий и расторжение договора</w:t>
      </w:r>
    </w:p>
    <w:p w:rsidR="00D23486" w:rsidRDefault="00D23486">
      <w:pPr>
        <w:sectPr w:rsidR="00D23486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ind w:left="3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Глава.1 Общие положения</w:t>
      </w:r>
    </w:p>
    <w:p w:rsidR="00D23486" w:rsidRDefault="00D23486">
      <w:pPr>
        <w:spacing w:line="324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1. Предмет регулирования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2"/>
        </w:numPr>
        <w:tabs>
          <w:tab w:val="left" w:pos="656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Положение о закупке товаров, работ, услуг автономного учреждения Ханты-Мансийского автоно</w:t>
      </w:r>
      <w:r>
        <w:rPr>
          <w:rFonts w:eastAsia="Times New Roman"/>
          <w:sz w:val="28"/>
          <w:szCs w:val="28"/>
        </w:rPr>
        <w:t>много округа – Югры «Социально-оздоровительный центр «Сыновья» (далее – Положение) в соответствии с Конституцией Российской Федерации, Гражданским кодексом Российской Федерации, Федеральным законом от 18 июля 2011 года № 223-ФЗ «О закупке товаров, работ, у</w:t>
      </w:r>
      <w:r>
        <w:rPr>
          <w:rFonts w:eastAsia="Times New Roman"/>
          <w:sz w:val="28"/>
          <w:szCs w:val="28"/>
        </w:rPr>
        <w:t>слуг отдельными видами юридических лиц»,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другими федеральными законами и иными правовыми актами Российской</w:t>
      </w:r>
    </w:p>
    <w:p w:rsidR="00D23486" w:rsidRDefault="00D23486">
      <w:pPr>
        <w:spacing w:line="338" w:lineRule="exact"/>
        <w:rPr>
          <w:sz w:val="20"/>
          <w:szCs w:val="20"/>
        </w:rPr>
      </w:pPr>
    </w:p>
    <w:p w:rsidR="00D23486" w:rsidRDefault="00DD35F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Федерации определяет требования к закупкам товаров, работ, услуг, осуществляемым автономным учреждением Ханты-Мансийского</w:t>
      </w:r>
    </w:p>
    <w:p w:rsidR="00D23486" w:rsidRDefault="00D23486">
      <w:pPr>
        <w:spacing w:line="18" w:lineRule="exact"/>
        <w:rPr>
          <w:sz w:val="20"/>
          <w:szCs w:val="20"/>
        </w:rPr>
      </w:pPr>
    </w:p>
    <w:p w:rsidR="00D23486" w:rsidRDefault="00DD35F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автономного округа – </w:t>
      </w:r>
      <w:r>
        <w:rPr>
          <w:rFonts w:eastAsia="Times New Roman"/>
          <w:sz w:val="28"/>
          <w:szCs w:val="28"/>
        </w:rPr>
        <w:t>Югры «Социально-оздоровительный центр «Сыновья» (далее – Заказчик),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договоров), а также иные, связанные с обеспе</w:t>
      </w:r>
      <w:r>
        <w:rPr>
          <w:rFonts w:eastAsia="Times New Roman"/>
          <w:sz w:val="28"/>
          <w:szCs w:val="28"/>
        </w:rPr>
        <w:t>чением закупки, положения.</w:t>
      </w:r>
    </w:p>
    <w:p w:rsidR="00D23486" w:rsidRDefault="00D23486">
      <w:pPr>
        <w:spacing w:line="332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2. Определение основных понятий</w:t>
      </w:r>
    </w:p>
    <w:p w:rsidR="00D23486" w:rsidRDefault="00D23486">
      <w:pPr>
        <w:spacing w:line="332" w:lineRule="exact"/>
        <w:rPr>
          <w:sz w:val="20"/>
          <w:szCs w:val="20"/>
        </w:rPr>
      </w:pPr>
    </w:p>
    <w:p w:rsidR="00D23486" w:rsidRDefault="00DD35F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Заказчик </w:t>
      </w:r>
      <w:r>
        <w:rPr>
          <w:rFonts w:eastAsia="Times New Roman"/>
          <w:sz w:val="28"/>
          <w:szCs w:val="28"/>
        </w:rPr>
        <w:t>– юридическое лицо, в интересах и за счет средств которого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осуществляется закупка – </w:t>
      </w:r>
      <w:r>
        <w:rPr>
          <w:rFonts w:eastAsia="Times New Roman"/>
          <w:b/>
          <w:bCs/>
          <w:sz w:val="28"/>
          <w:szCs w:val="28"/>
        </w:rPr>
        <w:t>автономное учреждение Ханты-Мансийского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автономного округа – Югры «Социально-оздоровительный це</w:t>
      </w:r>
      <w:r>
        <w:rPr>
          <w:rFonts w:eastAsia="Times New Roman"/>
          <w:b/>
          <w:bCs/>
          <w:sz w:val="28"/>
          <w:szCs w:val="28"/>
        </w:rPr>
        <w:t>нтр «Сыновья»</w:t>
      </w:r>
      <w:r>
        <w:rPr>
          <w:rFonts w:eastAsia="Times New Roman"/>
          <w:sz w:val="28"/>
          <w:szCs w:val="28"/>
        </w:rPr>
        <w:t>.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Участник процедуры закупки </w:t>
      </w:r>
      <w:r>
        <w:rPr>
          <w:rFonts w:eastAsia="Times New Roman"/>
          <w:sz w:val="28"/>
          <w:szCs w:val="28"/>
        </w:rPr>
        <w:t>– любое юридическое или несколько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</w:t>
      </w:r>
      <w:r>
        <w:rPr>
          <w:rFonts w:eastAsia="Times New Roman"/>
          <w:sz w:val="28"/>
          <w:szCs w:val="28"/>
        </w:rPr>
        <w:t>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</w:t>
      </w:r>
      <w:r>
        <w:rPr>
          <w:rFonts w:eastAsia="Times New Roman"/>
          <w:sz w:val="28"/>
          <w:szCs w:val="28"/>
        </w:rPr>
        <w:t>оответствуют требованиям, установленным Заказчиком в соответствии с настоящим Положением.</w:t>
      </w:r>
    </w:p>
    <w:p w:rsidR="00D23486" w:rsidRDefault="00D23486">
      <w:pPr>
        <w:spacing w:line="14" w:lineRule="exact"/>
        <w:rPr>
          <w:sz w:val="20"/>
          <w:szCs w:val="20"/>
        </w:rPr>
      </w:pPr>
    </w:p>
    <w:p w:rsidR="00D23486" w:rsidRDefault="00DD35F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Электронный документ </w:t>
      </w:r>
      <w:r>
        <w:rPr>
          <w:rFonts w:eastAsia="Times New Roman"/>
          <w:sz w:val="28"/>
          <w:szCs w:val="28"/>
        </w:rPr>
        <w:t>– информация в электронной форме, подписанная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электронной подписью.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Многоэтапная процедура закупки </w:t>
      </w:r>
      <w:r>
        <w:rPr>
          <w:rFonts w:eastAsia="Times New Roman"/>
          <w:sz w:val="28"/>
          <w:szCs w:val="28"/>
        </w:rPr>
        <w:t>– отбор поставщиков, в ходе которого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Заказчи</w:t>
      </w:r>
      <w:r>
        <w:rPr>
          <w:rFonts w:eastAsia="Times New Roman"/>
          <w:sz w:val="28"/>
          <w:szCs w:val="28"/>
        </w:rPr>
        <w:t xml:space="preserve">к поэтапно уточняет требования к предмету и условиям исполнения договора. При этом участники закупки подают заявки на участие в очередном этапе процедуры закупки в соответствии с документацией этапа процедуры закупки. Поставщики, заявки которых признаются </w:t>
      </w:r>
      <w:r>
        <w:rPr>
          <w:rFonts w:eastAsia="Times New Roman"/>
          <w:sz w:val="28"/>
          <w:szCs w:val="28"/>
        </w:rPr>
        <w:t>не соответствующими требованиям документации этапа закупки, к участию в очередном этапе закупки не допускаются.</w:t>
      </w:r>
    </w:p>
    <w:p w:rsidR="00D23486" w:rsidRDefault="00D23486">
      <w:pPr>
        <w:spacing w:line="19" w:lineRule="exact"/>
        <w:rPr>
          <w:sz w:val="20"/>
          <w:szCs w:val="20"/>
        </w:rPr>
      </w:pPr>
    </w:p>
    <w:p w:rsidR="00D23486" w:rsidRDefault="00DD35F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Документация процедуры закупки </w:t>
      </w:r>
      <w:r>
        <w:rPr>
          <w:rFonts w:eastAsia="Times New Roman"/>
          <w:sz w:val="28"/>
          <w:szCs w:val="28"/>
        </w:rPr>
        <w:t>– комплект документов, содержащий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полную информацию о предмете, условиях участия и правилах проведения</w:t>
      </w:r>
    </w:p>
    <w:p w:rsidR="00D23486" w:rsidRDefault="00D23486">
      <w:pPr>
        <w:sectPr w:rsidR="00D23486">
          <w:pgSz w:w="11900" w:h="16838"/>
          <w:pgMar w:top="1130" w:right="846" w:bottom="660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процедуры закупки, правилах подготовки, оформления и подачи предложения участником процедуры закупки, правилах выбора поставщика,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3"/>
        </w:numPr>
        <w:tabs>
          <w:tab w:val="left" w:pos="54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 же об условиях заключаемого по результатам процедуры закупки договора.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Заявка на участие в закупке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комплект документов,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содержащий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предложение участника процедуры закупки, направленное Заказчику по форме и в порядке, установленном документацией процедуры закупки. Для процедур закупок, проводимых в электронном виде: комплект</w:t>
      </w:r>
      <w:r>
        <w:rPr>
          <w:rFonts w:eastAsia="Times New Roman"/>
          <w:sz w:val="28"/>
          <w:szCs w:val="28"/>
        </w:rPr>
        <w:t xml:space="preserve"> документов, содержащий предложение участника процедуры закупки, направленное Заказчику по форме и в порядке, установленном документацией процедуры закупки в форме электронного документа.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Начальная (максимальная) цена договора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предельно допустимая цена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договора, определяемая Заказчиком в документации закупки.</w:t>
      </w:r>
    </w:p>
    <w:p w:rsidR="00D23486" w:rsidRDefault="00D23486">
      <w:pPr>
        <w:spacing w:line="331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3. Цели и принципы регулирования закупочной деятельности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4"/>
        </w:numPr>
        <w:tabs>
          <w:tab w:val="left" w:pos="548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Целями регулирования настоящего Положения являются создание условий для своевременного и полного удовлетворения потребностей Заказчи</w:t>
      </w:r>
      <w:r>
        <w:rPr>
          <w:rFonts w:eastAsia="Times New Roman"/>
          <w:sz w:val="28"/>
          <w:szCs w:val="28"/>
        </w:rPr>
        <w:t>ка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для нужд Заказчика и стимулиров</w:t>
      </w:r>
      <w:r>
        <w:rPr>
          <w:rFonts w:eastAsia="Times New Roman"/>
          <w:sz w:val="28"/>
          <w:szCs w:val="28"/>
        </w:rPr>
        <w:t>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D23486" w:rsidRDefault="00D23486">
      <w:pPr>
        <w:spacing w:line="20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4"/>
        </w:numPr>
        <w:tabs>
          <w:tab w:val="left" w:pos="630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закупке товаров, работ, услуг Заказчик руководствуется следующими принципами:</w:t>
      </w:r>
    </w:p>
    <w:p w:rsidR="00D23486" w:rsidRDefault="00D23486">
      <w:pPr>
        <w:spacing w:line="4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информационная</w:t>
      </w:r>
      <w:r>
        <w:rPr>
          <w:rFonts w:eastAsia="Times New Roman"/>
          <w:sz w:val="28"/>
          <w:szCs w:val="28"/>
        </w:rPr>
        <w:t xml:space="preserve"> открытость закупки;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целевое и экономически эффективное расходование денежных средств Заказчика на приобретение </w:t>
      </w:r>
      <w:r>
        <w:rPr>
          <w:rFonts w:eastAsia="Times New Roman"/>
          <w:sz w:val="28"/>
          <w:szCs w:val="28"/>
        </w:rPr>
        <w:t>товаров, работ, услуг (с учетом при необходимости стоимости жизненного цикла закупаемой продукции) и реализация мер, направленных на сокращение расходов Заказчика;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отсутствие ограничения допуска к участию в закупке путем установления неизмеримых требов</w:t>
      </w:r>
      <w:r>
        <w:rPr>
          <w:rFonts w:eastAsia="Times New Roman"/>
          <w:sz w:val="28"/>
          <w:szCs w:val="28"/>
        </w:rPr>
        <w:t>аний к участникам закупки.</w:t>
      </w:r>
    </w:p>
    <w:p w:rsidR="00D23486" w:rsidRDefault="00D23486">
      <w:pPr>
        <w:spacing w:line="329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4. Способы закупки и условия их использования</w:t>
      </w:r>
    </w:p>
    <w:p w:rsidR="00D23486" w:rsidRDefault="00D23486">
      <w:pPr>
        <w:spacing w:line="319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Используются следующие способы закупки:</w:t>
      </w: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конкурс,</w:t>
      </w: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аукцион, в том числе аукцион в электронной форме;</w:t>
      </w: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запрос ценовых котировок;</w:t>
      </w: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закупка у единственного поставщика.</w:t>
      </w:r>
    </w:p>
    <w:p w:rsidR="00D23486" w:rsidRDefault="00D23486">
      <w:pPr>
        <w:sectPr w:rsidR="00D23486">
          <w:pgSz w:w="11900" w:h="16838"/>
          <w:pgMar w:top="1138" w:right="846" w:bottom="979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Способ закупки определяется руководителем Заказчика или уполномоченным им лицом и утверждается в Плане закупок товаров, работ, услуг, тем самым принимается решение о проведении закупки.</w:t>
      </w:r>
    </w:p>
    <w:p w:rsidR="00D23486" w:rsidRDefault="00D23486">
      <w:pPr>
        <w:spacing w:line="14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6"/>
        </w:numPr>
        <w:tabs>
          <w:tab w:val="left" w:pos="55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способами закупки являются аукцион (</w:t>
      </w:r>
      <w:r>
        <w:rPr>
          <w:rFonts w:eastAsia="Times New Roman"/>
          <w:sz w:val="28"/>
          <w:szCs w:val="28"/>
        </w:rPr>
        <w:t>аукцион в электронной форме) и конкурс.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6"/>
        </w:numPr>
        <w:tabs>
          <w:tab w:val="left" w:pos="586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и аукцион могут быть открытыми и закрытыми, а также могут проводиться в несколько этапов.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Многоэтапная процедура проводится при проведении закупки на технологически сложную продукцию, а так же в случаях, </w:t>
      </w:r>
      <w:r>
        <w:rPr>
          <w:rFonts w:eastAsia="Times New Roman"/>
          <w:sz w:val="28"/>
          <w:szCs w:val="28"/>
        </w:rPr>
        <w:t>когда Заказчик не имеет возможности четко и однозначно установить требования к закупаемой продукции и к условиям заключаемого договора.</w:t>
      </w:r>
    </w:p>
    <w:p w:rsidR="00D23486" w:rsidRDefault="00D23486">
      <w:pPr>
        <w:spacing w:line="1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Закрытая закупка проводится в случаях:</w:t>
      </w:r>
    </w:p>
    <w:p w:rsidR="00D23486" w:rsidRDefault="00D23486">
      <w:pPr>
        <w:spacing w:line="13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7"/>
        </w:numPr>
        <w:tabs>
          <w:tab w:val="left" w:pos="1254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проведения закупки на поставку товаров, выполнение работ, оказание услуг, сведе</w:t>
      </w:r>
      <w:r>
        <w:rPr>
          <w:rFonts w:eastAsia="Times New Roman"/>
          <w:sz w:val="28"/>
          <w:szCs w:val="28"/>
        </w:rPr>
        <w:t xml:space="preserve">ния о которых составляют государственную тайну, при условии, что такие сведения содержатся в документации процедуры закупки либо в проекте договора (сведения о такой закупке, а также сведения о закупках, по которым принято решение Правительства Российской </w:t>
      </w:r>
      <w:r>
        <w:rPr>
          <w:rFonts w:eastAsia="Times New Roman"/>
          <w:sz w:val="28"/>
          <w:szCs w:val="28"/>
        </w:rPr>
        <w:t>Федерации в соответствии с частью 16 статьи 4 Федерального закона от 18 июля 2011 года № 223-ФЗ «О закупках товаров, работ, услуг отдельными видами юридических лиц», не подлежат размещению в единой информационной системе).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7"/>
        </w:numPr>
        <w:tabs>
          <w:tab w:val="left" w:pos="103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проведения закупки на поставку т</w:t>
      </w:r>
      <w:r>
        <w:rPr>
          <w:rFonts w:eastAsia="Times New Roman"/>
          <w:sz w:val="28"/>
          <w:szCs w:val="28"/>
        </w:rPr>
        <w:t>оваров, выполнение работ, оказание услуг, сведения о которых составляют коммерческую тайну, а также являются сведениями ограниченного доступа, при условии, что такие сведения содержатся в документации процедуры закупки либо в проекте договора.</w:t>
      </w:r>
    </w:p>
    <w:p w:rsidR="00D23486" w:rsidRDefault="00D23486">
      <w:pPr>
        <w:spacing w:line="21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Закупки </w:t>
      </w:r>
      <w:r>
        <w:rPr>
          <w:rFonts w:eastAsia="Times New Roman"/>
          <w:sz w:val="28"/>
          <w:szCs w:val="28"/>
        </w:rPr>
        <w:t>в электронной форме осуществляются на электронных торговых площадках определяемых решением (письменным актом) руководителя Заказчика.</w:t>
      </w:r>
    </w:p>
    <w:p w:rsidR="00D23486" w:rsidRDefault="00D23486">
      <w:pPr>
        <w:spacing w:line="1" w:lineRule="exact"/>
        <w:rPr>
          <w:sz w:val="20"/>
          <w:szCs w:val="20"/>
        </w:rPr>
      </w:pPr>
    </w:p>
    <w:p w:rsidR="00D23486" w:rsidRDefault="00DD35F7">
      <w:pPr>
        <w:tabs>
          <w:tab w:val="left" w:pos="1520"/>
          <w:tab w:val="left" w:pos="2700"/>
          <w:tab w:val="left" w:pos="3080"/>
          <w:tab w:val="left" w:pos="4840"/>
          <w:tab w:val="left" w:pos="5840"/>
          <w:tab w:val="left" w:pos="79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</w:t>
      </w:r>
      <w:r>
        <w:rPr>
          <w:rFonts w:eastAsia="Times New Roman"/>
          <w:sz w:val="28"/>
          <w:szCs w:val="28"/>
        </w:rPr>
        <w:tab/>
        <w:t>закупок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электронной</w:t>
      </w:r>
      <w:r>
        <w:rPr>
          <w:rFonts w:eastAsia="Times New Roman"/>
          <w:sz w:val="28"/>
          <w:szCs w:val="28"/>
        </w:rPr>
        <w:tab/>
        <w:t>форме</w:t>
      </w:r>
      <w:r>
        <w:rPr>
          <w:rFonts w:eastAsia="Times New Roman"/>
          <w:sz w:val="28"/>
          <w:szCs w:val="28"/>
        </w:rPr>
        <w:tab/>
        <w:t>определяется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регламентами</w:t>
      </w: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электронных торговых площадок и настоящим Положением.</w:t>
      </w:r>
    </w:p>
    <w:p w:rsidR="00D23486" w:rsidRDefault="00D23486">
      <w:pPr>
        <w:spacing w:line="13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8"/>
        </w:numPr>
        <w:tabs>
          <w:tab w:val="left" w:pos="685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Выбор поставщика с помощью запроса ценовых котировок может осуществляться, если предметом закупки является поставка товаров, выполнение работ, оказание услуг, для которых есть функционирующий рынок, а начальная (максимальная) цена договора не превышает 500</w:t>
      </w:r>
      <w:r>
        <w:rPr>
          <w:rFonts w:eastAsia="Times New Roman"/>
          <w:sz w:val="28"/>
          <w:szCs w:val="28"/>
        </w:rPr>
        <w:t xml:space="preserve"> 000 (пятьсот тысяч) рублей.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8"/>
        </w:numPr>
        <w:tabs>
          <w:tab w:val="left" w:pos="762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закупки у единственного поставщика договор заключается напрямую с поставщиком, без использования конкурентных процедур путем направления предложения о заключении договора конкретному поставщику, по наименьшей це</w:t>
      </w:r>
      <w:r>
        <w:rPr>
          <w:rFonts w:eastAsia="Times New Roman"/>
          <w:sz w:val="28"/>
          <w:szCs w:val="28"/>
        </w:rPr>
        <w:t>не, которая определяется на основании трех коммерческих предложений от разных поставщиков (исполнителей, подрядчиков) по определенной закупке, а также с учетом требований настоящего Положения.</w:t>
      </w:r>
    </w:p>
    <w:p w:rsidR="00D23486" w:rsidRDefault="00D23486">
      <w:pPr>
        <w:spacing w:line="19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8"/>
        </w:numPr>
        <w:tabs>
          <w:tab w:val="left" w:pos="586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Заказчик вправе в требованиях к продукции указывать товарные з</w:t>
      </w:r>
      <w:r>
        <w:rPr>
          <w:rFonts w:eastAsia="Times New Roman"/>
          <w:sz w:val="28"/>
          <w:szCs w:val="28"/>
        </w:rPr>
        <w:t>наки, знаки обслуживания, фирменные наименования, патенты, полезные модели,</w:t>
      </w:r>
    </w:p>
    <w:p w:rsidR="00D23486" w:rsidRDefault="00D23486">
      <w:pPr>
        <w:sectPr w:rsidR="00D23486">
          <w:pgSz w:w="11900" w:h="16838"/>
          <w:pgMar w:top="1138" w:right="846" w:bottom="660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промышленные образцы, наименование места происхождения товара или наименование производителя.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Заказчик не вправе указывать требования к продукции, если такие</w:t>
      </w:r>
      <w:r>
        <w:rPr>
          <w:rFonts w:eastAsia="Times New Roman"/>
          <w:sz w:val="28"/>
          <w:szCs w:val="28"/>
        </w:rPr>
        <w:t xml:space="preserve"> требования влекут за собой ограничение количества участников закупки и нарушение антимонопольного законодательства Российской Федерации.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9"/>
        </w:numPr>
        <w:tabs>
          <w:tab w:val="left" w:pos="54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Закупки осуществляются только способами предусмотренными настоящим Положением.</w:t>
      </w:r>
    </w:p>
    <w:p w:rsidR="00D23486" w:rsidRDefault="00D23486">
      <w:pPr>
        <w:spacing w:line="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Закупки могут осуществляться:</w:t>
      </w:r>
    </w:p>
    <w:p w:rsidR="00D23486" w:rsidRDefault="00D23486">
      <w:pPr>
        <w:spacing w:line="13" w:lineRule="exact"/>
        <w:rPr>
          <w:sz w:val="20"/>
          <w:szCs w:val="20"/>
        </w:rPr>
      </w:pPr>
    </w:p>
    <w:p w:rsidR="00D23486" w:rsidRDefault="00DD35F7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10.1. </w:t>
      </w:r>
      <w:r>
        <w:rPr>
          <w:rFonts w:eastAsia="Times New Roman"/>
          <w:sz w:val="28"/>
          <w:szCs w:val="28"/>
        </w:rPr>
        <w:t>исключительно с использованием документов на бумажных носителях (при проведении закрытых закупок);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10.2. исключительно с использованием документов в электронной форме (при проведении закупок в электронной форме);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10.3. с использованием документов как на </w:t>
      </w:r>
      <w:r>
        <w:rPr>
          <w:rFonts w:eastAsia="Times New Roman"/>
          <w:sz w:val="28"/>
          <w:szCs w:val="28"/>
        </w:rPr>
        <w:t>бумажных носителях, так и документов в электронной форме, подписанных электронно-цифровой подписью (при проведении открытых закупок).</w:t>
      </w:r>
    </w:p>
    <w:p w:rsidR="00D23486" w:rsidRDefault="00D23486">
      <w:pPr>
        <w:spacing w:line="327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5. Общий порядок подготовки закупки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0"/>
        </w:numPr>
        <w:tabs>
          <w:tab w:val="left" w:pos="67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закупки осуществляется на основании утвержденных и размещенных в е</w:t>
      </w:r>
      <w:r>
        <w:rPr>
          <w:rFonts w:eastAsia="Times New Roman"/>
          <w:sz w:val="28"/>
          <w:szCs w:val="28"/>
        </w:rPr>
        <w:t>диной информационной системе плана закупки товаров, работ, услуг (далее – План закупки) и плана закупки инновационной продукции, высокотехнологичной продукции, лекарственных средств.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 закупки является основным плановым документом в сфере закупок. </w:t>
      </w:r>
      <w:r>
        <w:rPr>
          <w:rFonts w:eastAsia="Times New Roman"/>
          <w:sz w:val="28"/>
          <w:szCs w:val="28"/>
        </w:rPr>
        <w:t>Формирование Плана закупки и Плана закупки инновационной продукции, высокотехнологичной продукции, лекарственных средств, их размещение в единой информационной системе осуществляются в порядке, установленном Правительством Российской Федерации.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Корректиро</w:t>
      </w:r>
      <w:r>
        <w:rPr>
          <w:rFonts w:eastAsia="Times New Roman"/>
          <w:sz w:val="28"/>
          <w:szCs w:val="28"/>
        </w:rPr>
        <w:t>вка Плана закупки и Плана закупки инновационной продукции, высокотехнологичной продукции, лекарственных средств осуществляется в порядке, установленном Правительством Российской Федерации и в особых случаях. Особые случаи оформляются в виде служебной запис</w:t>
      </w:r>
      <w:r>
        <w:rPr>
          <w:rFonts w:eastAsia="Times New Roman"/>
          <w:sz w:val="28"/>
          <w:szCs w:val="28"/>
        </w:rPr>
        <w:t>ки на имя руководителя Заказчика и подлежат согласованию с ним. В случае печатной ошибки корректировка Плана закупок и Плана закупки инновационной продукции, высокотехнологичной продукции, лекарственных средств осуществляется без оформления служебной запис</w:t>
      </w:r>
      <w:r>
        <w:rPr>
          <w:rFonts w:eastAsia="Times New Roman"/>
          <w:sz w:val="28"/>
          <w:szCs w:val="28"/>
        </w:rPr>
        <w:t>ки.</w:t>
      </w:r>
    </w:p>
    <w:p w:rsidR="00D23486" w:rsidRDefault="00D23486">
      <w:pPr>
        <w:spacing w:line="20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0"/>
        </w:numPr>
        <w:tabs>
          <w:tab w:val="left" w:pos="668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формировании требований к закупаемым товарам, работам, услугам должны соблюдаться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</w:t>
      </w:r>
      <w:r>
        <w:rPr>
          <w:rFonts w:eastAsia="Times New Roman"/>
          <w:sz w:val="28"/>
          <w:szCs w:val="28"/>
        </w:rPr>
        <w:t>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</w:t>
      </w:r>
      <w:r>
        <w:rPr>
          <w:rFonts w:eastAsia="Times New Roman"/>
          <w:sz w:val="28"/>
          <w:szCs w:val="28"/>
        </w:rPr>
        <w:t>ой системе стандартизации, принятыми в соответствии с законодательством Российской Федерации о стандартизации,</w:t>
      </w:r>
    </w:p>
    <w:p w:rsidR="00D23486" w:rsidRDefault="00D23486">
      <w:pPr>
        <w:sectPr w:rsidR="00D23486">
          <w:pgSz w:w="11900" w:h="16838"/>
          <w:pgMar w:top="1138" w:right="846" w:bottom="990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иные требования, связанные с определением соответствия поставляемого товара, выполняемой работы, оказываемой услуги потребн</w:t>
      </w:r>
      <w:r>
        <w:rPr>
          <w:rFonts w:eastAsia="Times New Roman"/>
          <w:sz w:val="28"/>
          <w:szCs w:val="28"/>
        </w:rPr>
        <w:t>остям Заказчика.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1"/>
        </w:numPr>
        <w:tabs>
          <w:tab w:val="left" w:pos="67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осуществлении закупок, товаров, работ, услуг устанавливается приоритет товаров Российского происхождения работ, услуг, выполняемых, оказываемых Российскими лицами, по отношению к товарам, происходящим из иностранного государства, рабо</w:t>
      </w:r>
      <w:r>
        <w:rPr>
          <w:rFonts w:eastAsia="Times New Roman"/>
          <w:sz w:val="28"/>
          <w:szCs w:val="28"/>
        </w:rPr>
        <w:t>там, услугам, выполняемым оказываемым иностранными лицами на основании Постановления Правительства Российской Федерации от 16 сентября 2016 года № 925 «О приоритете товаров российского происхождения, работ, услуг, выполняемых, оказываемых российскими лицам</w:t>
      </w:r>
      <w:r>
        <w:rPr>
          <w:rFonts w:eastAsia="Times New Roman"/>
          <w:sz w:val="28"/>
          <w:szCs w:val="28"/>
        </w:rPr>
        <w:t>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D23486" w:rsidRDefault="00D23486">
      <w:pPr>
        <w:spacing w:line="341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6. Комиссия по проведению закупок</w:t>
      </w:r>
    </w:p>
    <w:p w:rsidR="00D23486" w:rsidRDefault="00D23486">
      <w:pPr>
        <w:spacing w:line="331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2"/>
        </w:numPr>
        <w:tabs>
          <w:tab w:val="left" w:pos="591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по проведению закупок (далее – Комиссия) создается в целях предотвраще</w:t>
      </w:r>
      <w:r>
        <w:rPr>
          <w:rFonts w:eastAsia="Times New Roman"/>
          <w:sz w:val="28"/>
          <w:szCs w:val="28"/>
        </w:rPr>
        <w:t>ния коррупции и других злоупотреблений при осуществлении закупок для нужд Заказчика путем проведения процедур закупки товаров, работ, услуг, определенных настоящим Положением.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2"/>
        </w:numPr>
        <w:tabs>
          <w:tab w:val="left" w:pos="65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Комиссия является коллегиальным органом Заказчика, созданным на постоянной </w:t>
      </w:r>
      <w:r>
        <w:rPr>
          <w:rFonts w:eastAsia="Times New Roman"/>
          <w:sz w:val="28"/>
          <w:szCs w:val="28"/>
        </w:rPr>
        <w:t>основе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2"/>
        </w:numPr>
        <w:tabs>
          <w:tab w:val="left" w:pos="541"/>
        </w:tabs>
        <w:spacing w:line="234" w:lineRule="auto"/>
        <w:ind w:left="260" w:right="8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Комиссии утверждается руководителем Заказчика, при этом: - число членов Комиссии должно быть семь человек;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состав Комиссии не могут включаться лица, лично заинтересованные в результатах закупки (представители участников, подавших заявки</w:t>
      </w:r>
      <w:r>
        <w:rPr>
          <w:rFonts w:eastAsia="Times New Roman"/>
          <w:sz w:val="28"/>
          <w:szCs w:val="28"/>
        </w:rPr>
        <w:t xml:space="preserve"> на участие в процедуре закупки, состоящие в штате организаций, подавших указанные заявки), лица, на которых способны оказывать влияние участники закупки, либо лица, у которых возник или возможно возникновение конфликта интересов в связи с членством в Коми</w:t>
      </w:r>
      <w:r>
        <w:rPr>
          <w:rFonts w:eastAsia="Times New Roman"/>
          <w:sz w:val="28"/>
          <w:szCs w:val="28"/>
        </w:rPr>
        <w:t>ссии.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2"/>
        </w:numPr>
        <w:tabs>
          <w:tab w:val="left" w:pos="55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Заседание Комиссии считается правомочным, если на нем присутствует не менее чем пятьдесят процентов от общего числа ее членов.</w:t>
      </w:r>
    </w:p>
    <w:p w:rsidR="00D23486" w:rsidRDefault="00D23486">
      <w:pPr>
        <w:spacing w:line="2" w:lineRule="exact"/>
        <w:rPr>
          <w:sz w:val="20"/>
          <w:szCs w:val="20"/>
        </w:rPr>
      </w:pPr>
    </w:p>
    <w:p w:rsidR="00D23486" w:rsidRDefault="00DD35F7">
      <w:pPr>
        <w:tabs>
          <w:tab w:val="left" w:pos="7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ab/>
        <w:t>Комиссия осуществляет свою деятельность на основании Положения о</w:t>
      </w:r>
    </w:p>
    <w:p w:rsidR="00D23486" w:rsidRDefault="00D23486">
      <w:pPr>
        <w:spacing w:line="13" w:lineRule="exact"/>
        <w:rPr>
          <w:sz w:val="20"/>
          <w:szCs w:val="20"/>
        </w:rPr>
      </w:pPr>
    </w:p>
    <w:p w:rsidR="00D23486" w:rsidRDefault="00DD35F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Комиссии, утвержденного руководителем Заказчика и на</w:t>
      </w:r>
      <w:r>
        <w:rPr>
          <w:rFonts w:eastAsia="Times New Roman"/>
          <w:sz w:val="28"/>
          <w:szCs w:val="28"/>
        </w:rPr>
        <w:t>стоящего Положения.</w:t>
      </w:r>
    </w:p>
    <w:p w:rsidR="00D23486" w:rsidRDefault="00D23486">
      <w:pPr>
        <w:spacing w:line="328" w:lineRule="exact"/>
        <w:rPr>
          <w:sz w:val="20"/>
          <w:szCs w:val="20"/>
        </w:rPr>
      </w:pPr>
    </w:p>
    <w:p w:rsidR="00D23486" w:rsidRDefault="00DD35F7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7. Информационное обеспечение закупки</w:t>
      </w:r>
    </w:p>
    <w:p w:rsidR="00D23486" w:rsidRDefault="00D23486">
      <w:pPr>
        <w:spacing w:line="331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3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Размещению в единой информационной системе подлежит следующая информация:</w:t>
      </w:r>
    </w:p>
    <w:p w:rsidR="00D23486" w:rsidRDefault="00D23486">
      <w:pPr>
        <w:spacing w:line="4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Положение;</w:t>
      </w:r>
    </w:p>
    <w:p w:rsidR="00D23486" w:rsidRDefault="00DD35F7">
      <w:pPr>
        <w:numPr>
          <w:ilvl w:val="0"/>
          <w:numId w:val="1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закупки;</w:t>
      </w:r>
    </w:p>
    <w:p w:rsidR="00D23486" w:rsidRDefault="00DD35F7">
      <w:pPr>
        <w:numPr>
          <w:ilvl w:val="0"/>
          <w:numId w:val="1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извещение о закупке;</w:t>
      </w:r>
    </w:p>
    <w:p w:rsidR="00D23486" w:rsidRDefault="00DD35F7">
      <w:pPr>
        <w:numPr>
          <w:ilvl w:val="0"/>
          <w:numId w:val="1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документация о закупке;</w:t>
      </w:r>
    </w:p>
    <w:p w:rsidR="00D23486" w:rsidRDefault="00DD35F7">
      <w:pPr>
        <w:numPr>
          <w:ilvl w:val="0"/>
          <w:numId w:val="1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договора;</w:t>
      </w:r>
    </w:p>
    <w:p w:rsidR="00D23486" w:rsidRDefault="00D23486">
      <w:pPr>
        <w:sectPr w:rsidR="00D23486">
          <w:pgSz w:w="11900" w:h="16838"/>
          <w:pgMar w:top="1138" w:right="846" w:bottom="979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numPr>
          <w:ilvl w:val="0"/>
          <w:numId w:val="15"/>
        </w:numPr>
        <w:tabs>
          <w:tab w:val="left" w:pos="96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изменения, вносимые в настоящее Положение, План закупки, извещение и документацию о закупках;</w:t>
      </w:r>
    </w:p>
    <w:p w:rsidR="00D23486" w:rsidRDefault="00D23486">
      <w:pPr>
        <w:spacing w:line="1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разъяснения документации;</w:t>
      </w:r>
    </w:p>
    <w:p w:rsidR="00D23486" w:rsidRDefault="00DD35F7">
      <w:pPr>
        <w:numPr>
          <w:ilvl w:val="0"/>
          <w:numId w:val="1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протоколы, составляемые в ходе закупки;</w:t>
      </w:r>
    </w:p>
    <w:p w:rsidR="00D23486" w:rsidRDefault="00DD35F7">
      <w:pPr>
        <w:numPr>
          <w:ilvl w:val="0"/>
          <w:numId w:val="1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об изменении договора с указанием измененных условий;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5"/>
        </w:numPr>
        <w:tabs>
          <w:tab w:val="left" w:pos="968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ежемесячно, не позднее 10-го числа месяца, следующего за отчетным периодом, сведения о количестве и об общей стоимости договоров, заключенных Заказчиком по результатам закупки товаров, работ, услуг, в том числе по результатам закупки у единственного постав</w:t>
      </w:r>
      <w:r>
        <w:rPr>
          <w:rFonts w:eastAsia="Times New Roman"/>
          <w:sz w:val="28"/>
          <w:szCs w:val="28"/>
        </w:rPr>
        <w:t xml:space="preserve">щика и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№ 223-ФЗ от 18 июля 2011 года «О закупках </w:t>
      </w:r>
      <w:r>
        <w:rPr>
          <w:rFonts w:eastAsia="Times New Roman"/>
          <w:sz w:val="28"/>
          <w:szCs w:val="28"/>
        </w:rPr>
        <w:t>товаров, работ, услуг отдельными видами юридических лиц», сведения о количестве и об общей стоимости договоров, заключенных по результатам закупки у субъектов малого и среднего предпринимательства;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5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иная информация о закупке, размещение которой в единой ин</w:t>
      </w:r>
      <w:r>
        <w:rPr>
          <w:rFonts w:eastAsia="Times New Roman"/>
          <w:sz w:val="28"/>
          <w:szCs w:val="28"/>
        </w:rPr>
        <w:t>формационной системе предусмотрено Федеральным законом от 18 июля 2011 года № 223-ФЗ «О закупке товаров, работ, услуг отдельными видами юридических лиц».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8. Реестр договоров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6"/>
        </w:numPr>
        <w:tabs>
          <w:tab w:val="left" w:pos="559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Заказчик в течение трех рабочих дней со дня заключения договора вносит ин</w:t>
      </w:r>
      <w:r>
        <w:rPr>
          <w:rFonts w:eastAsia="Times New Roman"/>
          <w:sz w:val="28"/>
          <w:szCs w:val="28"/>
        </w:rPr>
        <w:t>формацию и документы, установленные Правительством Российской Федерации в реестр договоров единой информационной системы.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"/>
        </w:numPr>
        <w:tabs>
          <w:tab w:val="left" w:pos="603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и документы о результатах исполнения договора вносится Заказчиком в реестр договоров в течение десяти дней со дня изменени</w:t>
      </w:r>
      <w:r>
        <w:rPr>
          <w:rFonts w:eastAsia="Times New Roman"/>
          <w:sz w:val="28"/>
          <w:szCs w:val="28"/>
        </w:rPr>
        <w:t>я, исполнения, расторжения договора.</w:t>
      </w:r>
    </w:p>
    <w:p w:rsidR="00D23486" w:rsidRDefault="00D23486">
      <w:pPr>
        <w:spacing w:line="328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9. Права и обязанности Заказчика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7"/>
        </w:numPr>
        <w:tabs>
          <w:tab w:val="left" w:pos="54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Заказчик вправе отказаться от проведения любой процедуры закупки после ее объявления: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открытых способах закупки – в соответствии со сроками, опубликованными в извещении о </w:t>
      </w:r>
      <w:r>
        <w:rPr>
          <w:rFonts w:eastAsia="Times New Roman"/>
          <w:sz w:val="28"/>
          <w:szCs w:val="28"/>
        </w:rPr>
        <w:t>проведении конкурса, а в отсутствии соответствующих указаний – не позднее 15 дней до дня, установленного для окончания срока подачи заявок;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5" w:lineRule="auto"/>
        <w:ind w:left="26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закупке у единственного поставщика – в любое время, если иное прямо не указано в документации о закупке;</w:t>
      </w:r>
    </w:p>
    <w:p w:rsidR="00D23486" w:rsidRDefault="00D23486">
      <w:pPr>
        <w:spacing w:line="1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з</w:t>
      </w:r>
      <w:r>
        <w:rPr>
          <w:rFonts w:eastAsia="Times New Roman"/>
          <w:sz w:val="28"/>
          <w:szCs w:val="28"/>
        </w:rPr>
        <w:t>акрытых способах закупки  – в любое время.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7"/>
        </w:numPr>
        <w:tabs>
          <w:tab w:val="left" w:pos="66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Заказчик вправе продлить срок подачи заявок на участие в любой процедуре в любое время до истечения первоначально объявленного срока.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7"/>
        </w:numPr>
        <w:tabs>
          <w:tab w:val="left" w:pos="670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Заказчик вправе устанавливать требования к участникам процедур закупки, закуп</w:t>
      </w:r>
      <w:r>
        <w:rPr>
          <w:rFonts w:eastAsia="Times New Roman"/>
          <w:sz w:val="28"/>
          <w:szCs w:val="28"/>
        </w:rPr>
        <w:t>аемой продукции, условиям ее поставки и определить</w:t>
      </w:r>
    </w:p>
    <w:p w:rsidR="00D23486" w:rsidRDefault="00D23486">
      <w:pPr>
        <w:sectPr w:rsidR="00D23486">
          <w:pgSz w:w="11900" w:h="16838"/>
          <w:pgMar w:top="1138" w:right="846" w:bottom="660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необходимые документы, подтверждающие (декларирующие) соответствие этим требованиям.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8"/>
        </w:numPr>
        <w:tabs>
          <w:tab w:val="left" w:pos="55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Заказчик вправе требовать от участников документального подтверждения соответствия (продукции, пр</w:t>
      </w:r>
      <w:r>
        <w:rPr>
          <w:rFonts w:eastAsia="Times New Roman"/>
          <w:sz w:val="28"/>
          <w:szCs w:val="28"/>
        </w:rPr>
        <w:t>оцессов ее производства, хранения, перевозки и др.), проведенного на основании действующего законодательства о техническом регулировании.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8"/>
        </w:numPr>
        <w:tabs>
          <w:tab w:val="left" w:pos="646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Заказчик не вправе устанавливать в качестве отборочного критерия наличие сертификата добровольных систем </w:t>
      </w:r>
      <w:r>
        <w:rPr>
          <w:rFonts w:eastAsia="Times New Roman"/>
          <w:sz w:val="28"/>
          <w:szCs w:val="28"/>
        </w:rPr>
        <w:t>сертификации.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8"/>
        </w:numPr>
        <w:tabs>
          <w:tab w:val="left" w:pos="62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Заказчик не вправе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</w:t>
      </w:r>
      <w:r>
        <w:rPr>
          <w:rFonts w:eastAsia="Times New Roman"/>
          <w:sz w:val="28"/>
          <w:szCs w:val="28"/>
        </w:rPr>
        <w:t>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</w:t>
      </w:r>
      <w:r>
        <w:rPr>
          <w:rFonts w:eastAsia="Times New Roman"/>
          <w:sz w:val="28"/>
          <w:szCs w:val="28"/>
        </w:rPr>
        <w:t>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D23486" w:rsidRDefault="00D23486">
      <w:pPr>
        <w:spacing w:line="348" w:lineRule="exact"/>
        <w:rPr>
          <w:sz w:val="20"/>
          <w:szCs w:val="20"/>
        </w:rPr>
      </w:pPr>
    </w:p>
    <w:p w:rsidR="00D23486" w:rsidRDefault="00DD35F7">
      <w:pPr>
        <w:spacing w:line="237" w:lineRule="auto"/>
        <w:ind w:left="260" w:right="1040" w:firstLine="42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10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Права и обязанности ответственных исполнителей Заказчика</w:t>
      </w:r>
    </w:p>
    <w:p w:rsidR="00D23486" w:rsidRDefault="00D23486">
      <w:pPr>
        <w:spacing w:line="318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ответственных исполнителей утверждае</w:t>
      </w:r>
      <w:r>
        <w:rPr>
          <w:rFonts w:eastAsia="Times New Roman"/>
          <w:sz w:val="28"/>
          <w:szCs w:val="28"/>
        </w:rPr>
        <w:t>тся решением Заказчика.</w:t>
      </w:r>
    </w:p>
    <w:p w:rsidR="00D23486" w:rsidRDefault="00DD35F7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Ответственные исполнители обязаны:</w:t>
      </w:r>
    </w:p>
    <w:p w:rsidR="00D23486" w:rsidRDefault="00DD35F7">
      <w:pPr>
        <w:numPr>
          <w:ilvl w:val="0"/>
          <w:numId w:val="20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действия, предписанные настоящим Положением;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20"/>
        </w:numPr>
        <w:tabs>
          <w:tab w:val="left" w:pos="60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немедленно докладывать руководству о любых обстоятельствах, которые могут привести к негативным результатам для Заказчика, в том числе о тех,</w:t>
      </w:r>
      <w:r>
        <w:rPr>
          <w:rFonts w:eastAsia="Times New Roman"/>
          <w:sz w:val="28"/>
          <w:szCs w:val="28"/>
        </w:rPr>
        <w:t xml:space="preserve"> которые приведут к невозможности или нецелесообразности исполнения действий, предписанных настоящим Положением;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20"/>
        </w:numPr>
        <w:tabs>
          <w:tab w:val="left" w:pos="603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ставить в известность руководство о любых обстоятельствах, которые не позволяют данному сотруднику проводить закупку в соответствии с нормами </w:t>
      </w:r>
      <w:r>
        <w:rPr>
          <w:rFonts w:eastAsia="Times New Roman"/>
          <w:sz w:val="28"/>
          <w:szCs w:val="28"/>
        </w:rPr>
        <w:t>данного Положения.</w:t>
      </w:r>
    </w:p>
    <w:p w:rsidR="00D23486" w:rsidRDefault="00D23486">
      <w:pPr>
        <w:spacing w:line="1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Ответственным исполнителям запрещается: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21"/>
        </w:numPr>
        <w:tabs>
          <w:tab w:val="left" w:pos="749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координировать деятельность участников закупки иначе, чем это предусмотрено действующим законодательством, настоящим Положением и документацией о закупке;</w:t>
      </w:r>
    </w:p>
    <w:p w:rsidR="00D23486" w:rsidRDefault="00D23486">
      <w:pPr>
        <w:spacing w:line="1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21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получать какие-либо выгоды от провед</w:t>
      </w:r>
      <w:r>
        <w:rPr>
          <w:rFonts w:eastAsia="Times New Roman"/>
          <w:sz w:val="28"/>
          <w:szCs w:val="28"/>
        </w:rPr>
        <w:t>ения закупки;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21"/>
        </w:numPr>
        <w:tabs>
          <w:tab w:val="left" w:pos="62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предоставлять кому бы то ни было (кроме лиц, имеющих официальное право на получение информации) любые сведения о ходе закупок, в том числе о рассмотрении, оценке и сопоставлении заявок;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21"/>
        </w:numPr>
        <w:tabs>
          <w:tab w:val="left" w:pos="58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участниками процедур закупок связи, иные, нежели чем</w:t>
      </w:r>
      <w:r>
        <w:rPr>
          <w:rFonts w:eastAsia="Times New Roman"/>
          <w:sz w:val="28"/>
          <w:szCs w:val="28"/>
        </w:rPr>
        <w:t xml:space="preserve"> возникающие в процессе обычной хозяйственной деятельности (например, быть аффилированным лицом с участником закупки), о которых он не заявил Комиссии;</w:t>
      </w:r>
    </w:p>
    <w:p w:rsidR="00D23486" w:rsidRDefault="00D23486">
      <w:pPr>
        <w:sectPr w:rsidR="00D23486">
          <w:pgSz w:w="11900" w:h="16838"/>
          <w:pgMar w:top="1138" w:right="846" w:bottom="981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numPr>
          <w:ilvl w:val="0"/>
          <w:numId w:val="22"/>
        </w:numPr>
        <w:tabs>
          <w:tab w:val="left" w:pos="615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проводить не предусмотренные документацией о закупке переговоры с участниками </w:t>
      </w:r>
      <w:r>
        <w:rPr>
          <w:rFonts w:eastAsia="Times New Roman"/>
          <w:sz w:val="28"/>
          <w:szCs w:val="28"/>
        </w:rPr>
        <w:t>процедуры закупки.</w:t>
      </w:r>
    </w:p>
    <w:p w:rsidR="00D23486" w:rsidRDefault="00D23486">
      <w:pPr>
        <w:spacing w:line="1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Ответственные исполнители вправе:</w:t>
      </w:r>
    </w:p>
    <w:p w:rsidR="00D23486" w:rsidRDefault="00D23486">
      <w:pPr>
        <w:spacing w:line="13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23"/>
        </w:numPr>
        <w:tabs>
          <w:tab w:val="left" w:pos="72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исходя из накопленного опыта проведения закупок рекомендовать руководству внесение изменений в документы, регламентирующие закупочную деятельность;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23"/>
        </w:numPr>
        <w:tabs>
          <w:tab w:val="left" w:pos="64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повышать свою квалификацию в области закупочной д</w:t>
      </w:r>
      <w:r>
        <w:rPr>
          <w:rFonts w:eastAsia="Times New Roman"/>
          <w:sz w:val="28"/>
          <w:szCs w:val="28"/>
        </w:rPr>
        <w:t>еятельности на специализированных курсах.</w:t>
      </w:r>
    </w:p>
    <w:p w:rsidR="00D23486" w:rsidRDefault="00D23486">
      <w:pPr>
        <w:spacing w:line="323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11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Реестр недобросовестных поставщиков</w:t>
      </w:r>
    </w:p>
    <w:p w:rsidR="00D23486" w:rsidRDefault="00D23486">
      <w:pPr>
        <w:spacing w:line="33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24"/>
        </w:numPr>
        <w:tabs>
          <w:tab w:val="left" w:pos="60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Заказчик направляет сведения о недобросовестных участниках закупки, поставщиках (исполнителях, подрядчиках) в федеральный орган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исполнительной власти, уполномоченны</w:t>
      </w:r>
      <w:r>
        <w:rPr>
          <w:rFonts w:eastAsia="Times New Roman"/>
          <w:sz w:val="28"/>
          <w:szCs w:val="28"/>
        </w:rPr>
        <w:t>й на ведение реестра недобросовестных поставщиков в порядке, установленном Правительством российской Федерации.</w:t>
      </w:r>
    </w:p>
    <w:p w:rsidR="00D23486" w:rsidRDefault="00D23486">
      <w:pPr>
        <w:spacing w:line="328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12. Требования, предъявляемые к участникам процедур закупок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25"/>
        </w:numPr>
        <w:tabs>
          <w:tab w:val="left" w:pos="654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Участником закупки может быть любое юридическое или несколько юридических </w:t>
      </w:r>
      <w:r>
        <w:rPr>
          <w:rFonts w:eastAsia="Times New Roman"/>
          <w:sz w:val="28"/>
          <w:szCs w:val="28"/>
        </w:rPr>
        <w:t xml:space="preserve">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физических лиц, выступающих на стороне одного </w:t>
      </w:r>
      <w:r>
        <w:rPr>
          <w:rFonts w:eastAsia="Times New Roman"/>
          <w:sz w:val="28"/>
          <w:szCs w:val="28"/>
        </w:rPr>
        <w:t>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Заказчиком в соответствии с настоящим Положением.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участник закупки является юридическим лицом или индивидуальным предпринимателем без образования юридического лица, то он должен быть зарегистрированным в качестве такого в установленном законом порядке.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25"/>
        </w:numPr>
        <w:tabs>
          <w:tab w:val="left" w:pos="69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 процедуры закупки должен соответство</w:t>
      </w:r>
      <w:r>
        <w:rPr>
          <w:rFonts w:eastAsia="Times New Roman"/>
          <w:sz w:val="28"/>
          <w:szCs w:val="28"/>
        </w:rPr>
        <w:t>вать требованиям, предъявляемым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закупки, в том числе:</w:t>
      </w:r>
    </w:p>
    <w:p w:rsidR="00D23486" w:rsidRDefault="00D23486">
      <w:pPr>
        <w:spacing w:line="3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быть правомочным заключать договор;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28"/>
          <w:szCs w:val="28"/>
        </w:rPr>
        <w:t>обладать необходимыми лицензиями или свидетельствами о допуске на поставку товаров, выполнение работ и оказание услуг, подлежащих лицензированию в соответствии с действующим законодательством Российской Федерации и являющихся предметом заключаемого договор</w:t>
      </w:r>
      <w:r>
        <w:rPr>
          <w:rFonts w:eastAsia="Times New Roman"/>
          <w:sz w:val="28"/>
          <w:szCs w:val="28"/>
        </w:rPr>
        <w:t>а;</w:t>
      </w:r>
    </w:p>
    <w:p w:rsidR="00D23486" w:rsidRDefault="00D23486">
      <w:pPr>
        <w:spacing w:line="17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26"/>
        </w:numPr>
        <w:tabs>
          <w:tab w:val="left" w:pos="67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обладать необходимыми сертификатами на товары в соответствии с действующим законодательством Российской Федерации, являющиеся предметом заключаемого договора;</w:t>
      </w:r>
    </w:p>
    <w:p w:rsidR="00D23486" w:rsidRDefault="00D23486">
      <w:pPr>
        <w:sectPr w:rsidR="00D23486">
          <w:pgSz w:w="11900" w:h="16838"/>
          <w:pgMar w:top="1138" w:right="846" w:bottom="981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numPr>
          <w:ilvl w:val="0"/>
          <w:numId w:val="27"/>
        </w:numPr>
        <w:tabs>
          <w:tab w:val="left" w:pos="591"/>
        </w:tabs>
        <w:spacing w:line="23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не находиться в процессе ликвидации (для юридического лица) или быть </w:t>
      </w:r>
      <w:r>
        <w:rPr>
          <w:rFonts w:eastAsia="Times New Roman"/>
          <w:sz w:val="28"/>
          <w:szCs w:val="28"/>
        </w:rPr>
        <w:t>признанным по решению арбитражного суда несостоятельным (банкротом);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27"/>
        </w:numPr>
        <w:tabs>
          <w:tab w:val="left" w:pos="67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27"/>
        </w:numPr>
        <w:tabs>
          <w:tab w:val="left" w:pos="684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иметь задолженности</w:t>
      </w:r>
      <w:r>
        <w:rPr>
          <w:rFonts w:eastAsia="Times New Roman"/>
          <w:sz w:val="28"/>
          <w:szCs w:val="28"/>
        </w:rPr>
        <w:t xml:space="preserve">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процедуры заку</w:t>
      </w:r>
      <w:r>
        <w:rPr>
          <w:rFonts w:eastAsia="Times New Roman"/>
          <w:sz w:val="28"/>
          <w:szCs w:val="28"/>
        </w:rPr>
        <w:t>пки, определяемой по данным бухгалтерской отчетности за последний завершенный отчетный период. Участник процедуры закупки считается соответствующим установленному требованию в случае, если он обжалует наличие указанной задолженности в соответствии с законо</w:t>
      </w:r>
      <w:r>
        <w:rPr>
          <w:rFonts w:eastAsia="Times New Roman"/>
          <w:sz w:val="28"/>
          <w:szCs w:val="28"/>
        </w:rPr>
        <w:t>дательством Российской Федерации и решение по такой жалобе на день рассмотрения заявки на участие в процедуре закупки не принято;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28"/>
        </w:numPr>
        <w:tabs>
          <w:tab w:val="left" w:pos="725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 процедуры закупки должен обладать профессиональной компетентностью, финансовыми ресурсами, оборудованием и другими м</w:t>
      </w:r>
      <w:r>
        <w:rPr>
          <w:rFonts w:eastAsia="Times New Roman"/>
          <w:sz w:val="28"/>
          <w:szCs w:val="28"/>
        </w:rPr>
        <w:t>атериальными возможностями, надежностью, опытом и репутацией, а также людскими ресурсами, необходимыми для исполнения договора на поставку продукции, системой управления охраной труда, если указанные требования содержатся в документации процедуры закупки.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28"/>
        </w:numPr>
        <w:tabs>
          <w:tab w:val="left" w:pos="733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 не должен быть включен в реестр недобросовестных поставщиков, предусмотренный федеральными законами Российской Федерации.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28"/>
        </w:numPr>
        <w:tabs>
          <w:tab w:val="left" w:pos="63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Заказчик вправе при проведении закупки проектных, изыскательских, строительных или ремонтных работ и услуг, влияющих на </w:t>
      </w:r>
      <w:r>
        <w:rPr>
          <w:rFonts w:eastAsia="Times New Roman"/>
          <w:sz w:val="28"/>
          <w:szCs w:val="28"/>
        </w:rPr>
        <w:t>безопасность объектов использования электрической энергии, установить в документации процедуры закупки требование о представлении участником в составе заявки официального документа органа надзора за саморегулируемыми организациями (письмо в адрес саморегул</w:t>
      </w:r>
      <w:r>
        <w:rPr>
          <w:rFonts w:eastAsia="Times New Roman"/>
          <w:sz w:val="28"/>
          <w:szCs w:val="28"/>
        </w:rPr>
        <w:t>ируемой организации или участника, выписка из реестра, иной документ), прямо подтверждающего право саморегулируемой организации выдавать свидетельства на данные виды работ.</w:t>
      </w:r>
    </w:p>
    <w:p w:rsidR="00D23486" w:rsidRDefault="00D23486">
      <w:pPr>
        <w:spacing w:line="26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28"/>
        </w:numPr>
        <w:tabs>
          <w:tab w:val="left" w:pos="552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участникам закупок, предусмотренные частью 2, требования по обладанию</w:t>
      </w:r>
      <w:r>
        <w:rPr>
          <w:rFonts w:eastAsia="Times New Roman"/>
          <w:sz w:val="28"/>
          <w:szCs w:val="28"/>
        </w:rPr>
        <w:t xml:space="preserve"> оборудованием и другими материальными возможностями, людскими ресурсами, наличию системы управления охраной труда, установленные частью 3 настоящей статьи, отсутствие в реестре недобросовестных поставщиков, а также требования к товарам, работам, услугам, </w:t>
      </w:r>
      <w:r>
        <w:rPr>
          <w:rFonts w:eastAsia="Times New Roman"/>
          <w:sz w:val="28"/>
          <w:szCs w:val="28"/>
        </w:rPr>
        <w:t xml:space="preserve">являющимся предметом закупки, могут быть также установлены Заказчиком в документации процедуры закупки к соисполнителям (субподрядчикам, субпоставщикам), привлекаемым участником процедуры закупок для исполнения договора в соответствии с объемом и перечнем </w:t>
      </w:r>
      <w:r>
        <w:rPr>
          <w:rFonts w:eastAsia="Times New Roman"/>
          <w:sz w:val="28"/>
          <w:szCs w:val="28"/>
        </w:rPr>
        <w:t>выполняемых соисполнителями (субподрядчиками, субпоставщиками) поставок, работ, оказываемых услуг, если предполагаемый объем таких поставок, работ, услуг составляет более 5% от общей цены заявки участника.</w:t>
      </w:r>
    </w:p>
    <w:p w:rsidR="00D23486" w:rsidRDefault="00D23486">
      <w:pPr>
        <w:sectPr w:rsidR="00D23486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numPr>
          <w:ilvl w:val="0"/>
          <w:numId w:val="29"/>
        </w:numPr>
        <w:tabs>
          <w:tab w:val="left" w:pos="65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этом случае в составе заявки</w:t>
      </w:r>
      <w:r>
        <w:rPr>
          <w:rFonts w:eastAsia="Times New Roman"/>
          <w:sz w:val="28"/>
          <w:szCs w:val="28"/>
        </w:rPr>
        <w:t xml:space="preserve"> участник должен представить также документы, подтверждающие соответствие предлагаемого соисполнителя (субподрядчика, субпоставщика) установленным требованиям.</w:t>
      </w:r>
    </w:p>
    <w:p w:rsidR="00D23486" w:rsidRDefault="00D23486">
      <w:pPr>
        <w:spacing w:line="14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30"/>
        </w:numPr>
        <w:tabs>
          <w:tab w:val="left" w:pos="711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Члены объединений, являющихся коллективными участниками закупок, должны иметь соглашение между </w:t>
      </w:r>
      <w:r>
        <w:rPr>
          <w:rFonts w:eastAsia="Times New Roman"/>
          <w:sz w:val="28"/>
          <w:szCs w:val="28"/>
        </w:rPr>
        <w:t>собой (иной документ), соответствующее нормам Гражданского кодекса Российской Федерации,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</w:t>
      </w:r>
      <w:r>
        <w:rPr>
          <w:rFonts w:eastAsia="Times New Roman"/>
          <w:sz w:val="28"/>
          <w:szCs w:val="28"/>
        </w:rPr>
        <w:t>ьствам, связанным с участием в закупках, заключением и последующем исполнением договора.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30"/>
        </w:numPr>
        <w:tabs>
          <w:tab w:val="left" w:pos="723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 должен составлять заявку по форме, установленной в предоставленной ему документации о закупке. Сведения, содержащиеся в заявках участников закупки, не должны</w:t>
      </w:r>
      <w:r>
        <w:rPr>
          <w:rFonts w:eastAsia="Times New Roman"/>
          <w:sz w:val="28"/>
          <w:szCs w:val="28"/>
        </w:rPr>
        <w:t xml:space="preserve"> допускать двусмысленных толкований. Из текста заявки должно ясно следовать, что ее подача является принятием (акцептом) всех условий Заказчика, в том числе согласием исполнять обязанности участника.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30"/>
        </w:numPr>
        <w:tabs>
          <w:tab w:val="left" w:pos="67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если участник планирует принять участие в </w:t>
      </w:r>
      <w:r>
        <w:rPr>
          <w:rFonts w:eastAsia="Times New Roman"/>
          <w:sz w:val="28"/>
          <w:szCs w:val="28"/>
        </w:rPr>
        <w:t>закупке по нескольким или всем лотам, он должен подготовить заявку на участие в закупке на каждый лот отдельно.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30"/>
        </w:numPr>
        <w:tabs>
          <w:tab w:val="left" w:pos="741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участникам закупки Заказчик вправе предъявить иные требования в зависимости от предмета закупки, в том числе:</w:t>
      </w:r>
    </w:p>
    <w:p w:rsidR="00D23486" w:rsidRDefault="00D23486">
      <w:pPr>
        <w:spacing w:line="1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Наличие финансовых, материа</w:t>
      </w:r>
      <w:r>
        <w:rPr>
          <w:rFonts w:eastAsia="Times New Roman"/>
          <w:sz w:val="28"/>
          <w:szCs w:val="28"/>
        </w:rPr>
        <w:t>льных средств, а также иных возможностей</w:t>
      </w: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(ресурсов), необходимых для выполнения условий договоров;</w:t>
      </w:r>
    </w:p>
    <w:p w:rsidR="00D23486" w:rsidRDefault="00D23486">
      <w:pPr>
        <w:spacing w:line="12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31"/>
        </w:numPr>
        <w:tabs>
          <w:tab w:val="left" w:pos="74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Положительная деловая репутация, наличие опыта осуществления поставок, выполнения работ или оказания услуг.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установлении указанных требований Заказчик </w:t>
      </w:r>
      <w:r>
        <w:rPr>
          <w:rFonts w:eastAsia="Times New Roman"/>
          <w:sz w:val="28"/>
          <w:szCs w:val="28"/>
        </w:rPr>
        <w:t>определяет конкретные единицы измерения требований и указывает в документации о закупке.</w:t>
      </w:r>
    </w:p>
    <w:p w:rsidR="00D23486" w:rsidRDefault="00D23486">
      <w:pPr>
        <w:spacing w:line="326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13. Права и обязанности участника закупки</w:t>
      </w:r>
    </w:p>
    <w:p w:rsidR="00D23486" w:rsidRDefault="00D23486">
      <w:pPr>
        <w:spacing w:line="316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3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Заявку на участие в открытых процедурах вправе подать любой участник.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32"/>
        </w:numPr>
        <w:tabs>
          <w:tab w:val="left" w:pos="625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закрытых процедурах вправе принять участие </w:t>
      </w:r>
      <w:r>
        <w:rPr>
          <w:rFonts w:eastAsia="Times New Roman"/>
          <w:sz w:val="28"/>
          <w:szCs w:val="28"/>
        </w:rPr>
        <w:t>только те участники, которые приглашены персонально.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32"/>
        </w:numPr>
        <w:tabs>
          <w:tab w:val="left" w:pos="56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Коллективные участники могут участвовать в закупках, если это прямо не запрещено документацией о закупке.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32"/>
        </w:numPr>
        <w:tabs>
          <w:tab w:val="left" w:pos="546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закрытых процедур в документации о закупке обязательно указывается, может ли быт</w:t>
      </w:r>
      <w:r>
        <w:rPr>
          <w:rFonts w:eastAsia="Times New Roman"/>
          <w:sz w:val="28"/>
          <w:szCs w:val="28"/>
        </w:rPr>
        <w:t>ь в составе коллективного участника лицо, не приглашенное персонально к участию в закупке. Но в любом случае лидером коллективного участника должно быть только лицо, приглашенное к участию в закупке.</w:t>
      </w:r>
    </w:p>
    <w:p w:rsidR="00D23486" w:rsidRDefault="00D23486">
      <w:pPr>
        <w:spacing w:line="1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32"/>
        </w:numPr>
        <w:tabs>
          <w:tab w:val="left" w:pos="620"/>
        </w:tabs>
        <w:spacing w:line="238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 любых процедур закупки имеет право:</w:t>
      </w:r>
    </w:p>
    <w:p w:rsidR="00D23486" w:rsidRDefault="00DD35F7">
      <w:pPr>
        <w:numPr>
          <w:ilvl w:val="0"/>
          <w:numId w:val="33"/>
        </w:numPr>
        <w:tabs>
          <w:tab w:val="left" w:pos="980"/>
        </w:tabs>
        <w:ind w:left="980" w:hanging="7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получать  </w:t>
      </w:r>
      <w:r>
        <w:rPr>
          <w:rFonts w:eastAsia="Times New Roman"/>
          <w:sz w:val="28"/>
          <w:szCs w:val="28"/>
        </w:rPr>
        <w:t>исчерпывающую  информацию  по  условиям  и  порядку</w:t>
      </w:r>
    </w:p>
    <w:p w:rsidR="00D23486" w:rsidRDefault="00D23486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проведения закупок (за исключением информации, носящий конфиденциальный характер или составляющую коммерческую тайну);</w:t>
      </w:r>
    </w:p>
    <w:p w:rsidR="00D23486" w:rsidRDefault="00D23486">
      <w:pPr>
        <w:sectPr w:rsidR="00D23486">
          <w:pgSz w:w="11900" w:h="16838"/>
          <w:pgMar w:top="1138" w:right="846" w:bottom="638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</w:t>
      </w:r>
      <w:r>
        <w:rPr>
          <w:rFonts w:eastAsia="Times New Roman"/>
          <w:sz w:val="28"/>
          <w:szCs w:val="28"/>
        </w:rPr>
        <w:t xml:space="preserve"> изменять, дополнять или отзывать свою заявку до истечения срока подачи, если иное прямо не предусмотрено документацией о закупке;</w:t>
      </w:r>
    </w:p>
    <w:p w:rsidR="00D23486" w:rsidRDefault="00D23486">
      <w:pPr>
        <w:spacing w:line="34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34"/>
        </w:numPr>
        <w:tabs>
          <w:tab w:val="left" w:pos="968"/>
        </w:tabs>
        <w:spacing w:line="228" w:lineRule="auto"/>
        <w:ind w:left="260" w:hanging="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обращаться с вопросами о разъяснении документации о закупке, а также с просьбой о продлении установленного срока подачи </w:t>
      </w:r>
      <w:r>
        <w:rPr>
          <w:rFonts w:eastAsia="Times New Roman"/>
          <w:sz w:val="28"/>
          <w:szCs w:val="28"/>
        </w:rPr>
        <w:t>заявок;</w:t>
      </w:r>
    </w:p>
    <w:p w:rsidR="00D23486" w:rsidRDefault="00D2348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23486" w:rsidRDefault="00DD35F7">
      <w:pPr>
        <w:numPr>
          <w:ilvl w:val="0"/>
          <w:numId w:val="34"/>
        </w:numPr>
        <w:tabs>
          <w:tab w:val="left" w:pos="968"/>
        </w:tabs>
        <w:spacing w:line="231" w:lineRule="auto"/>
        <w:ind w:left="260" w:hanging="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получать краткую информацию о причинах отклонения своей заявки. При использовании этого пункта Участник не вправе требовать предоставления сведений о лицах, принимавших те или иные решения.</w:t>
      </w:r>
    </w:p>
    <w:p w:rsidR="00D23486" w:rsidRDefault="00D23486">
      <w:pPr>
        <w:spacing w:line="17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35"/>
        </w:numPr>
        <w:tabs>
          <w:tab w:val="left" w:pos="6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необходимости Комиссия вправе устанавливать исчерпыв</w:t>
      </w:r>
      <w:r>
        <w:rPr>
          <w:rFonts w:eastAsia="Times New Roman"/>
          <w:sz w:val="28"/>
          <w:szCs w:val="28"/>
        </w:rPr>
        <w:t>ающий перечень условий, не противоречащих законодательству Российской Федерации, невыполнение которых исключает возможность победы участника в закупке.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35"/>
        </w:numPr>
        <w:tabs>
          <w:tab w:val="left" w:pos="71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Иные права и обязанности участников устанавливаются документацией о закупке.</w:t>
      </w:r>
    </w:p>
    <w:p w:rsidR="00D23486" w:rsidRDefault="00D23486">
      <w:pPr>
        <w:spacing w:line="331" w:lineRule="exact"/>
        <w:rPr>
          <w:sz w:val="20"/>
          <w:szCs w:val="20"/>
        </w:rPr>
      </w:pPr>
    </w:p>
    <w:p w:rsidR="00D23486" w:rsidRDefault="00DD35F7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Глава II. Размещение заку</w:t>
      </w:r>
      <w:r>
        <w:rPr>
          <w:rFonts w:eastAsia="Times New Roman"/>
          <w:b/>
          <w:bCs/>
          <w:sz w:val="28"/>
          <w:szCs w:val="28"/>
        </w:rPr>
        <w:t>пки путем проведения конкурса</w:t>
      </w:r>
    </w:p>
    <w:p w:rsidR="00D23486" w:rsidRDefault="00D23486">
      <w:pPr>
        <w:spacing w:line="321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14. Конкурс на право заключить договор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36"/>
        </w:numPr>
        <w:tabs>
          <w:tab w:val="left" w:pos="649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 конкурсом понимается процедура закупки в форме торгов, при которой победителем признается лицо, которое предложило лучшие условия исполнения договора в соответствии с </w:t>
      </w:r>
      <w:r>
        <w:rPr>
          <w:rFonts w:eastAsia="Times New Roman"/>
          <w:sz w:val="28"/>
          <w:szCs w:val="28"/>
        </w:rPr>
        <w:t>критериями и порядком оценки и сопоставления заявок, которые установлены в конкурсной документации.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может быть открытым или закрытым, одноэтапным или многоэтапным.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цена договора превышает 1 000 000 (один миллион) рублей и поставщик (подрядчи</w:t>
      </w:r>
      <w:r>
        <w:rPr>
          <w:rFonts w:eastAsia="Times New Roman"/>
          <w:sz w:val="28"/>
          <w:szCs w:val="28"/>
        </w:rPr>
        <w:t>к, исполнитель) не является субъектом естественных монополий и (или) не занимает доминирующего положения на рынке соответствующих товаров (работ, услуг), то в целях определения оптимального отбора поставщика (подрядчика, исполнителя), проводится открытый к</w:t>
      </w:r>
      <w:r>
        <w:rPr>
          <w:rFonts w:eastAsia="Times New Roman"/>
          <w:sz w:val="28"/>
          <w:szCs w:val="28"/>
        </w:rPr>
        <w:t>онкурс.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36"/>
        </w:numPr>
        <w:tabs>
          <w:tab w:val="left" w:pos="64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допускается взимание с участников процедуры закупки платы за участие в конкурсе.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36"/>
        </w:numPr>
        <w:tabs>
          <w:tab w:val="left" w:pos="69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конкурса переговоры Заказчика или Комиссии с участником процедуры закупки не допускаются. При этом допускается разъяснение по вопросам участников п</w:t>
      </w:r>
      <w:r>
        <w:rPr>
          <w:rFonts w:eastAsia="Times New Roman"/>
          <w:sz w:val="28"/>
          <w:szCs w:val="28"/>
        </w:rPr>
        <w:t>роцедуры закупки в порядке, установленном настоящим Положением.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36"/>
        </w:numPr>
        <w:tabs>
          <w:tab w:val="left" w:pos="636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Заказчик вправе осуществлять размещение закупки путем проведения конкурса на право заключения договора поставку товаров, выполнение работ, оказание услуг на официальных электронных торговых п</w:t>
      </w:r>
      <w:r>
        <w:rPr>
          <w:rFonts w:eastAsia="Times New Roman"/>
          <w:sz w:val="28"/>
          <w:szCs w:val="28"/>
        </w:rPr>
        <w:t>лощадках, определяемых приказом руководителя Заказчика, в этом случае закупка проводится по правилам этих электронных торговых площадок.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конкурса на право заключения договора поставки товаров, выполнения работ, оказания услуг на электронной</w:t>
      </w:r>
      <w:r>
        <w:rPr>
          <w:rFonts w:eastAsia="Times New Roman"/>
          <w:sz w:val="28"/>
          <w:szCs w:val="28"/>
        </w:rPr>
        <w:t xml:space="preserve"> торговой площадке участие в таком конкурсе вправе принять только участники процедуры закупки, получившие аккредитацию.</w:t>
      </w:r>
    </w:p>
    <w:p w:rsidR="00D23486" w:rsidRDefault="00D23486">
      <w:pPr>
        <w:sectPr w:rsidR="00D23486">
          <w:pgSz w:w="11900" w:h="16838"/>
          <w:pgMar w:top="1124" w:right="846" w:bottom="599" w:left="1440" w:header="0" w:footer="0" w:gutter="0"/>
          <w:cols w:space="720" w:equalWidth="0">
            <w:col w:w="9620"/>
          </w:cols>
        </w:sectPr>
      </w:pPr>
    </w:p>
    <w:p w:rsidR="00D23486" w:rsidRDefault="00D23486">
      <w:pPr>
        <w:spacing w:line="14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15. Критерии оценки заявок на участие в конкурсе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37"/>
        </w:numPr>
        <w:tabs>
          <w:tab w:val="left" w:pos="571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определения лучших условий исполнения договора, пред</w:t>
      </w:r>
      <w:r>
        <w:rPr>
          <w:rFonts w:eastAsia="Times New Roman"/>
          <w:sz w:val="28"/>
          <w:szCs w:val="28"/>
        </w:rPr>
        <w:t>ложенных в заявках на участие в конкурсе Комиссия по закупкам должна оценивать и сопоставлять такие заявки по критериям, указанным в конкурсной документации.</w:t>
      </w:r>
    </w:p>
    <w:p w:rsidR="00D23486" w:rsidRDefault="00D23486">
      <w:pPr>
        <w:spacing w:line="3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критериями оценки заявок на участие в конкурсе могут быть:</w:t>
      </w:r>
    </w:p>
    <w:p w:rsidR="00D23486" w:rsidRDefault="00DD35F7">
      <w:pPr>
        <w:numPr>
          <w:ilvl w:val="0"/>
          <w:numId w:val="3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цена договора, цена единицы п</w:t>
      </w:r>
      <w:r>
        <w:rPr>
          <w:rFonts w:eastAsia="Times New Roman"/>
          <w:sz w:val="28"/>
          <w:szCs w:val="28"/>
        </w:rPr>
        <w:t>родукции;</w:t>
      </w:r>
    </w:p>
    <w:p w:rsidR="00D23486" w:rsidRDefault="00DD35F7">
      <w:pPr>
        <w:numPr>
          <w:ilvl w:val="0"/>
          <w:numId w:val="3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поставки товара, выполнения работ, оказания услуг;</w:t>
      </w:r>
    </w:p>
    <w:p w:rsidR="00D23486" w:rsidRDefault="00DD35F7">
      <w:pPr>
        <w:numPr>
          <w:ilvl w:val="0"/>
          <w:numId w:val="3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оплаты товара, работ, услуг;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38"/>
        </w:numPr>
        <w:tabs>
          <w:tab w:val="left" w:pos="968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функциональные характеристики (потребительские свойства) или качественные характеристики товара;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38"/>
        </w:numPr>
        <w:tabs>
          <w:tab w:val="left" w:pos="96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качество технического предложения участника процедуры </w:t>
      </w:r>
      <w:r>
        <w:rPr>
          <w:rFonts w:eastAsia="Times New Roman"/>
          <w:sz w:val="28"/>
          <w:szCs w:val="28"/>
        </w:rPr>
        <w:t>закупки при размещении закупки на выполнение работ, оказание услуг;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38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квалификация участника процедуры закупки при размещении закупки на поставку товара, выполнение работ, оказание услуг, в том числе: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обеспеченность материально-техническими ресурсами пр</w:t>
      </w:r>
      <w:r>
        <w:rPr>
          <w:rFonts w:eastAsia="Times New Roman"/>
          <w:sz w:val="28"/>
          <w:szCs w:val="28"/>
        </w:rPr>
        <w:t>и размещении закупки на выполнение работ, оказание услуг; б) обеспеченность кадровыми ресурсами при размещении закупки на выполнение работ, оказание услуг;</w:t>
      </w:r>
    </w:p>
    <w:p w:rsidR="00D23486" w:rsidRDefault="00D23486">
      <w:pPr>
        <w:spacing w:line="322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опыт и репутация участника процедуры закупки при размещении закупки на поставку товара, выполнен</w:t>
      </w:r>
      <w:r>
        <w:rPr>
          <w:rFonts w:eastAsia="Times New Roman"/>
          <w:sz w:val="28"/>
          <w:szCs w:val="28"/>
        </w:rPr>
        <w:t>ие работ, оказание услуг;</w:t>
      </w:r>
    </w:p>
    <w:p w:rsidR="00D23486" w:rsidRDefault="00D23486">
      <w:pPr>
        <w:spacing w:line="2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3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представляемых гарантий качества товара, работ, услуг.</w:t>
      </w:r>
    </w:p>
    <w:p w:rsidR="00D23486" w:rsidRDefault="00D23486">
      <w:pPr>
        <w:spacing w:line="326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16. Извещение о проведении конкурса</w:t>
      </w:r>
    </w:p>
    <w:p w:rsidR="00D23486" w:rsidRDefault="00D23486">
      <w:pPr>
        <w:spacing w:line="332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39"/>
        </w:numPr>
        <w:tabs>
          <w:tab w:val="left" w:pos="61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Извещение о проведении конкурса размещается Заказчиком в единой информационной системе не менее чем за двадцать дней до дня </w:t>
      </w:r>
      <w:r>
        <w:rPr>
          <w:rFonts w:eastAsia="Times New Roman"/>
          <w:sz w:val="28"/>
          <w:szCs w:val="28"/>
        </w:rPr>
        <w:t>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39"/>
        </w:numPr>
        <w:tabs>
          <w:tab w:val="left" w:pos="691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Заказчик в случае возникновения технических и иных неполадок, блокирующих доступ к единой информационной </w:t>
      </w:r>
      <w:r>
        <w:rPr>
          <w:rFonts w:eastAsia="Times New Roman"/>
          <w:sz w:val="28"/>
          <w:szCs w:val="28"/>
        </w:rPr>
        <w:t>системе в течение более чем одного рабочего дня, информацию, подлежащую размещению в единой информационной системе, размещает на сайте Заказчика с последующим размещением еѐ в единой информационной системе в течение одного рабочего дня со дня устранения те</w:t>
      </w:r>
      <w:r>
        <w:rPr>
          <w:rFonts w:eastAsia="Times New Roman"/>
          <w:sz w:val="28"/>
          <w:szCs w:val="28"/>
        </w:rPr>
        <w:t>хнических или иных неполадок, блокирующих доступ в единой информационной системе.</w:t>
      </w:r>
    </w:p>
    <w:p w:rsidR="00D23486" w:rsidRDefault="00D23486">
      <w:pPr>
        <w:spacing w:line="19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39"/>
        </w:numPr>
        <w:tabs>
          <w:tab w:val="left" w:pos="59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извещении о проведении конкурса должны быть указаны следующие сведения:</w:t>
      </w:r>
    </w:p>
    <w:p w:rsidR="00D23486" w:rsidRDefault="00D23486">
      <w:pPr>
        <w:spacing w:line="1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способ закупки;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наименование, место нахождения, почтовый адрес и адрес электронной почты, </w:t>
      </w:r>
      <w:r>
        <w:rPr>
          <w:rFonts w:eastAsia="Times New Roman"/>
          <w:sz w:val="28"/>
          <w:szCs w:val="28"/>
        </w:rPr>
        <w:t>номер контактного телефона и факса Заказчика;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предмет договора с указанием количества поставляемого товара, объема выполняемых работ, оказываемых услуг;</w:t>
      </w:r>
    </w:p>
    <w:p w:rsidR="00D23486" w:rsidRDefault="00D23486">
      <w:pPr>
        <w:sectPr w:rsidR="00D23486">
          <w:pgSz w:w="11900" w:h="16838"/>
          <w:pgMar w:top="1440" w:right="846" w:bottom="660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numPr>
          <w:ilvl w:val="0"/>
          <w:numId w:val="40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место поставки товара, выполнения работ, оказания услуг;</w:t>
      </w:r>
    </w:p>
    <w:p w:rsidR="00D23486" w:rsidRDefault="00D23486">
      <w:pPr>
        <w:spacing w:line="2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40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начально</w:t>
      </w:r>
      <w:r>
        <w:rPr>
          <w:rFonts w:eastAsia="Times New Roman"/>
          <w:sz w:val="28"/>
          <w:szCs w:val="28"/>
        </w:rPr>
        <w:t>й (максимальной) цене договора (цене лота);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40"/>
        </w:numPr>
        <w:tabs>
          <w:tab w:val="left" w:pos="61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</w:t>
      </w:r>
      <w:r>
        <w:rPr>
          <w:rFonts w:eastAsia="Times New Roman"/>
          <w:sz w:val="28"/>
          <w:szCs w:val="28"/>
        </w:rPr>
        <w:t>случаев предоставления документации в форме электронного документа;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40"/>
        </w:numPr>
        <w:tabs>
          <w:tab w:val="left" w:pos="571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 и дата рассмотрения предложений участников закупки и подведения итогов закупки.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Заказчик вправе принять решение о внесении изменений в извещение о проведении конкурса не позднее</w:t>
      </w:r>
      <w:r>
        <w:rPr>
          <w:rFonts w:eastAsia="Times New Roman"/>
          <w:sz w:val="28"/>
          <w:szCs w:val="28"/>
        </w:rPr>
        <w:t>, чем за пятнадцать дней до даты окончания подачи заявок на участие в конкурсе.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1"/>
          <w:numId w:val="40"/>
        </w:numPr>
        <w:tabs>
          <w:tab w:val="left" w:pos="1313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если изменения в извещение о закупке, документацию о закупке внесены Заказчиком позднее чем за пятнадцать дней до даты окончания подачи заявок на участие в закупке, сро</w:t>
      </w:r>
      <w:r>
        <w:rPr>
          <w:rFonts w:eastAsia="Times New Roman"/>
          <w:sz w:val="28"/>
          <w:szCs w:val="28"/>
        </w:rPr>
        <w:t>к подачи заявок на участие в такой закупке должен быть продлен так, чтобы со дня размещения в единой информационной системе внесенных в извещение о закупке, документацию о закупке изменений до даты окончания подачи заявок на участие в закупке такой срок со</w:t>
      </w:r>
      <w:r>
        <w:rPr>
          <w:rFonts w:eastAsia="Times New Roman"/>
          <w:sz w:val="28"/>
          <w:szCs w:val="28"/>
        </w:rPr>
        <w:t>ставлял не менее чем пятнадцать дней.</w:t>
      </w:r>
    </w:p>
    <w:p w:rsidR="00D23486" w:rsidRDefault="00D23486">
      <w:pPr>
        <w:spacing w:line="5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предмета конкурса не допускается.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позднее чем в течение трех дней со дня принятия указанного решения такие изменения размещаются в единой информационной системе Заказчиком.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Заказчик, разместивший в е</w:t>
      </w:r>
      <w:r>
        <w:rPr>
          <w:rFonts w:eastAsia="Times New Roman"/>
          <w:sz w:val="28"/>
          <w:szCs w:val="28"/>
        </w:rPr>
        <w:t>диной информационной системе извещение о проведении конкурса, вправе отказаться от его проведения не позднее чем за пятнадцать дней до даты окончания срока подачи заявок на участие в конкурсе, если иной срок не установлен в извещении о проведении конкурса.</w:t>
      </w:r>
      <w:r>
        <w:rPr>
          <w:rFonts w:eastAsia="Times New Roman"/>
          <w:sz w:val="28"/>
          <w:szCs w:val="28"/>
        </w:rPr>
        <w:t xml:space="preserve"> Извещение об отказе от проведения конкурса размещается Заказчиком в течение двух дней со дня принятия решения об отказе от проведения конкурса в порядке, установленном для официального размещения в единой информационной системе.</w:t>
      </w:r>
    </w:p>
    <w:p w:rsidR="00D23486" w:rsidRDefault="00D23486">
      <w:pPr>
        <w:spacing w:line="21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41"/>
        </w:numPr>
        <w:tabs>
          <w:tab w:val="left" w:pos="646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течение двух рабочих </w:t>
      </w:r>
      <w:r>
        <w:rPr>
          <w:rFonts w:eastAsia="Times New Roman"/>
          <w:sz w:val="28"/>
          <w:szCs w:val="28"/>
        </w:rPr>
        <w:t xml:space="preserve">дней со дня принятия указанного решения Заказчиком 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процедуры закупки) конверты с заявками на участие </w:t>
      </w:r>
      <w:r>
        <w:rPr>
          <w:rFonts w:eastAsia="Times New Roman"/>
          <w:sz w:val="28"/>
          <w:szCs w:val="28"/>
        </w:rPr>
        <w:t>в конкурсе,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процедуры закупки, подавшим заявки на участие в конкурсе.</w:t>
      </w:r>
    </w:p>
    <w:p w:rsidR="00D23486" w:rsidRDefault="00D23486">
      <w:pPr>
        <w:spacing w:line="337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17. Содержание конкурсной до</w:t>
      </w:r>
      <w:r>
        <w:rPr>
          <w:rFonts w:eastAsia="Times New Roman"/>
          <w:b/>
          <w:bCs/>
          <w:sz w:val="28"/>
          <w:szCs w:val="28"/>
        </w:rPr>
        <w:t>кументации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42"/>
        </w:numPr>
        <w:tabs>
          <w:tab w:val="left" w:pos="62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Конкурсная документация разрабатывается Заказчиком и утверждается Заказчиком.</w:t>
      </w:r>
    </w:p>
    <w:p w:rsidR="00D23486" w:rsidRDefault="00D23486">
      <w:pPr>
        <w:spacing w:line="2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4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конкурсной документации должны быть указаны сведения:</w:t>
      </w:r>
    </w:p>
    <w:p w:rsidR="00D23486" w:rsidRDefault="00D23486">
      <w:pPr>
        <w:sectPr w:rsidR="00D23486">
          <w:pgSz w:w="11900" w:h="16838"/>
          <w:pgMar w:top="1125" w:right="846" w:bottom="979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numPr>
          <w:ilvl w:val="0"/>
          <w:numId w:val="43"/>
        </w:numPr>
        <w:tabs>
          <w:tab w:val="left" w:pos="694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требования к безопасности, качеству, техническим характеристикам, функциональным характ</w:t>
      </w:r>
      <w:r>
        <w:rPr>
          <w:rFonts w:eastAsia="Times New Roman"/>
          <w:sz w:val="28"/>
          <w:szCs w:val="28"/>
        </w:rPr>
        <w:t>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</w:t>
      </w:r>
      <w:r>
        <w:rPr>
          <w:rFonts w:eastAsia="Times New Roman"/>
          <w:sz w:val="28"/>
          <w:szCs w:val="28"/>
        </w:rPr>
        <w:t>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</w:t>
      </w:r>
      <w:r>
        <w:rPr>
          <w:rFonts w:eastAsia="Times New Roman"/>
          <w:sz w:val="28"/>
          <w:szCs w:val="28"/>
        </w:rPr>
        <w:t>о товара, выполняемой;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43"/>
        </w:numPr>
        <w:tabs>
          <w:tab w:val="left" w:pos="67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содержанию, форме, оформлению и составу заявки на участие в закупке;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43"/>
        </w:numPr>
        <w:tabs>
          <w:tab w:val="left" w:pos="68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</w:t>
      </w:r>
      <w:r>
        <w:rPr>
          <w:rFonts w:eastAsia="Times New Roman"/>
          <w:sz w:val="28"/>
          <w:szCs w:val="28"/>
        </w:rPr>
        <w:t xml:space="preserve">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43"/>
        </w:numPr>
        <w:tabs>
          <w:tab w:val="left" w:pos="61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место, условия и сроки (перио</w:t>
      </w:r>
      <w:r>
        <w:rPr>
          <w:rFonts w:eastAsia="Times New Roman"/>
          <w:sz w:val="28"/>
          <w:szCs w:val="28"/>
        </w:rPr>
        <w:t>ды) поставки товара, выполнения работы, оказания услуги;</w:t>
      </w:r>
    </w:p>
    <w:p w:rsidR="00D23486" w:rsidRDefault="00D23486">
      <w:pPr>
        <w:spacing w:line="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43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начальной (максимальной) цене договора (цене лота);</w:t>
      </w:r>
    </w:p>
    <w:p w:rsidR="00D23486" w:rsidRDefault="00DD35F7">
      <w:pPr>
        <w:numPr>
          <w:ilvl w:val="0"/>
          <w:numId w:val="43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форма, сроки и порядок оплаты товара, работы, услуги;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43"/>
        </w:numPr>
        <w:tabs>
          <w:tab w:val="left" w:pos="571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порядок формирования цены договора (цены лота) (с учетом или без учета расходов </w:t>
      </w:r>
      <w:r>
        <w:rPr>
          <w:rFonts w:eastAsia="Times New Roman"/>
          <w:sz w:val="28"/>
          <w:szCs w:val="28"/>
        </w:rPr>
        <w:t>на перевозку, страхование, уплату таможенных пошлин, налогов и других обязательных платежей);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43"/>
        </w:numPr>
        <w:tabs>
          <w:tab w:val="left" w:pos="632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порядок, место, дата начала и дата окончания срока подачи заявок на участие в закупке;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43"/>
        </w:numPr>
        <w:tabs>
          <w:tab w:val="left" w:pos="574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участникам закупки и перечень документов, представляемых уча</w:t>
      </w:r>
      <w:r>
        <w:rPr>
          <w:rFonts w:eastAsia="Times New Roman"/>
          <w:sz w:val="28"/>
          <w:szCs w:val="28"/>
        </w:rPr>
        <w:t>стниками закупки для подтверждения их соответствия установленным требованиям;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43"/>
        </w:numPr>
        <w:tabs>
          <w:tab w:val="left" w:pos="77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44"/>
        </w:numPr>
        <w:tabs>
          <w:tab w:val="left" w:pos="87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место и дата рассмотрения предложений </w:t>
      </w:r>
      <w:r>
        <w:rPr>
          <w:rFonts w:eastAsia="Times New Roman"/>
          <w:sz w:val="28"/>
          <w:szCs w:val="28"/>
        </w:rPr>
        <w:t>участников закупки и подведения итогов закупки;</w:t>
      </w:r>
    </w:p>
    <w:p w:rsidR="00D23486" w:rsidRDefault="00D23486">
      <w:pPr>
        <w:spacing w:line="1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44"/>
        </w:numPr>
        <w:tabs>
          <w:tab w:val="left" w:pos="700"/>
        </w:tabs>
        <w:ind w:left="70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критерии оценки и сопоставления заявок на участие в закупке;</w:t>
      </w:r>
    </w:p>
    <w:p w:rsidR="00D23486" w:rsidRDefault="00DD35F7">
      <w:pPr>
        <w:numPr>
          <w:ilvl w:val="0"/>
          <w:numId w:val="44"/>
        </w:numPr>
        <w:tabs>
          <w:tab w:val="left" w:pos="700"/>
        </w:tabs>
        <w:ind w:left="70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оценки и сопоставления заявок на участие в закупке;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44"/>
        </w:numPr>
        <w:tabs>
          <w:tab w:val="left" w:pos="75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со дня размещения в единой информационной системе протокола оценки и сопоставлен</w:t>
      </w:r>
      <w:r>
        <w:rPr>
          <w:rFonts w:eastAsia="Times New Roman"/>
          <w:sz w:val="28"/>
          <w:szCs w:val="28"/>
        </w:rPr>
        <w:t>ия заявок на участие в конкурсе, в течение которого победитель конкурса должен подписать проект договора. Указанный срок должен составлять не менее чем десять дней и не более чем двадцать дней.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К конкурсной документации должен быть приложен проект дого</w:t>
      </w:r>
      <w:r>
        <w:rPr>
          <w:rFonts w:eastAsia="Times New Roman"/>
          <w:sz w:val="28"/>
          <w:szCs w:val="28"/>
        </w:rPr>
        <w:t>вора, который является неотъемлемой частью конкурсной документации (в случае проведения конкурса по нескольким лотам - проект договора в отношении каждого лота).</w:t>
      </w:r>
    </w:p>
    <w:p w:rsidR="00D23486" w:rsidRDefault="00D23486">
      <w:pPr>
        <w:sectPr w:rsidR="00D23486">
          <w:pgSz w:w="11900" w:h="16838"/>
          <w:pgMar w:top="1138" w:right="846" w:bottom="981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numPr>
          <w:ilvl w:val="0"/>
          <w:numId w:val="45"/>
        </w:numPr>
        <w:tabs>
          <w:tab w:val="left" w:pos="795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Сведения, содержащиеся в конкурсной документации, должны соответствовать</w:t>
      </w:r>
      <w:r>
        <w:rPr>
          <w:rFonts w:eastAsia="Times New Roman"/>
          <w:sz w:val="28"/>
          <w:szCs w:val="28"/>
        </w:rPr>
        <w:t xml:space="preserve"> сведениям, указанным в извещении о проведении конкурса.</w:t>
      </w:r>
    </w:p>
    <w:p w:rsidR="00D23486" w:rsidRDefault="00D23486">
      <w:pPr>
        <w:spacing w:line="328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18. Порядок предоставления конкурсной документации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46"/>
        </w:numPr>
        <w:tabs>
          <w:tab w:val="left" w:pos="54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Документация о закупках размещается в единой информационной системе, одновременно с размещением извещения о проведении конкурса.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Конкурсная документация должна быть доступна для ознакомления в единой информационной системе без взимания платы.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46"/>
        </w:numPr>
        <w:tabs>
          <w:tab w:val="left" w:pos="636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 дня размещения в единой информационной системе извещения о проведении конкурса Заказчик на основании заявления любого заинтересованного </w:t>
      </w:r>
      <w:r>
        <w:rPr>
          <w:rFonts w:eastAsia="Times New Roman"/>
          <w:sz w:val="28"/>
          <w:szCs w:val="28"/>
        </w:rPr>
        <w:t>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обязаны предоставить такому лицу конкурсную документацию в порядке, указанном в извещении о проведении к</w:t>
      </w:r>
      <w:r>
        <w:rPr>
          <w:rFonts w:eastAsia="Times New Roman"/>
          <w:sz w:val="28"/>
          <w:szCs w:val="28"/>
        </w:rPr>
        <w:t>онкурса.</w:t>
      </w:r>
    </w:p>
    <w:p w:rsidR="00D23486" w:rsidRDefault="00D23486">
      <w:pPr>
        <w:spacing w:line="19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документации, если такая плата установлена Заказчиком и указание об этом содержится в извещении о п</w:t>
      </w:r>
      <w:r>
        <w:rPr>
          <w:rFonts w:eastAsia="Times New Roman"/>
          <w:sz w:val="28"/>
          <w:szCs w:val="28"/>
        </w:rPr>
        <w:t>роведении конкурса, за исключением случаев предоставления конкурсной документации в форме электронного документа. Размер указанной платы не должен превышать расходы Заказчика на изготовление копии конкурсной документации и доставку ее лицу, подавшему указа</w:t>
      </w:r>
      <w:r>
        <w:rPr>
          <w:rFonts w:eastAsia="Times New Roman"/>
          <w:sz w:val="28"/>
          <w:szCs w:val="28"/>
        </w:rPr>
        <w:t>нное заявление, посредством почтовой связи. Предоставление конкурсной документации в форме электронного документа осуществляется без взимания платы.</w:t>
      </w:r>
    </w:p>
    <w:p w:rsidR="00D23486" w:rsidRDefault="00D23486">
      <w:pPr>
        <w:spacing w:line="28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46"/>
        </w:numPr>
        <w:tabs>
          <w:tab w:val="left" w:pos="6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конкурсной документации до размещения в единой информационной системе извещения о проведени</w:t>
      </w:r>
      <w:r>
        <w:rPr>
          <w:rFonts w:eastAsia="Times New Roman"/>
          <w:sz w:val="28"/>
          <w:szCs w:val="28"/>
        </w:rPr>
        <w:t>и конкурса не допускается.</w:t>
      </w:r>
    </w:p>
    <w:p w:rsidR="00D23486" w:rsidRDefault="00D23486">
      <w:pPr>
        <w:spacing w:line="2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46"/>
        </w:numPr>
        <w:tabs>
          <w:tab w:val="left" w:pos="700"/>
        </w:tabs>
        <w:ind w:left="70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Конкурсная  документация,  размещенная  в  единой  информационной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системе должна соответствовать конкурсной документации, предоставляемой в порядке, установленном частью 2 настоящей статьи.</w:t>
      </w:r>
    </w:p>
    <w:p w:rsidR="00D23486" w:rsidRDefault="00D23486">
      <w:pPr>
        <w:spacing w:line="342" w:lineRule="exact"/>
        <w:rPr>
          <w:sz w:val="20"/>
          <w:szCs w:val="20"/>
        </w:rPr>
      </w:pPr>
    </w:p>
    <w:p w:rsidR="00D23486" w:rsidRDefault="00DD35F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Статья 19. Разъяснение положений </w:t>
      </w:r>
      <w:r>
        <w:rPr>
          <w:rFonts w:eastAsia="Times New Roman"/>
          <w:b/>
          <w:bCs/>
          <w:sz w:val="28"/>
          <w:szCs w:val="28"/>
        </w:rPr>
        <w:t>конкурсной документации и внесение в нее изменений</w:t>
      </w:r>
    </w:p>
    <w:p w:rsidR="00D23486" w:rsidRDefault="00D23486">
      <w:pPr>
        <w:spacing w:line="332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47"/>
        </w:numPr>
        <w:tabs>
          <w:tab w:val="left" w:pos="679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закупки какие-либо переговоры Заказчика (членов Комиссии) с участником размещения закупки не допускаются. В случае нарушения указанного положения закупки могут быть признаны недействительны</w:t>
      </w:r>
      <w:r>
        <w:rPr>
          <w:rFonts w:eastAsia="Times New Roman"/>
          <w:sz w:val="28"/>
          <w:szCs w:val="28"/>
        </w:rPr>
        <w:t>ми по иску заинтересованного лица в порядке, предусмотренном законодательством Российской Федерации.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47"/>
        </w:numPr>
        <w:tabs>
          <w:tab w:val="left" w:pos="56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Любой участник закупки вправе направить в письменной форме запрос о разъяснении положений документации о закупке.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1"/>
          <w:numId w:val="47"/>
        </w:numPr>
        <w:tabs>
          <w:tab w:val="left" w:pos="1258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трех рабочих дней со дня поступ</w:t>
      </w:r>
      <w:r>
        <w:rPr>
          <w:rFonts w:eastAsia="Times New Roman"/>
          <w:sz w:val="28"/>
          <w:szCs w:val="28"/>
        </w:rPr>
        <w:t>ления указанного запроса, Заказчик обязан направить в письменной форме или в форме электронного документа разъяснения положений документации о закупке, если указанный</w:t>
      </w:r>
    </w:p>
    <w:p w:rsidR="00D23486" w:rsidRDefault="00D23486">
      <w:pPr>
        <w:sectPr w:rsidR="00D23486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запрос поступил не позднее, чем за пять дней до дня окончания подач</w:t>
      </w:r>
      <w:r>
        <w:rPr>
          <w:rFonts w:eastAsia="Times New Roman"/>
          <w:sz w:val="28"/>
          <w:szCs w:val="28"/>
        </w:rPr>
        <w:t>и заявок на участие в закупке.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48"/>
        </w:numPr>
        <w:tabs>
          <w:tab w:val="left" w:pos="61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позднее чем в течение трех дней со дня направления разъяснения положений конкурсной документации по запросу участника процедуры закупки такое разъяснение должно быть размещено Заказчиком в единой информационной системе с </w:t>
      </w:r>
      <w:r>
        <w:rPr>
          <w:rFonts w:eastAsia="Times New Roman"/>
          <w:sz w:val="28"/>
          <w:szCs w:val="28"/>
        </w:rPr>
        <w:t>содержанием запроса на разъяснение положений конкурсной документации, без указания участника процедуры закупки, от которого поступил запрос. Разъяснение положений конкурсной документации не должно изменять ее суть.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48"/>
        </w:numPr>
        <w:tabs>
          <w:tab w:val="left" w:pos="639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Заказчик по собственной инициативе или в</w:t>
      </w:r>
      <w:r>
        <w:rPr>
          <w:rFonts w:eastAsia="Times New Roman"/>
          <w:sz w:val="28"/>
          <w:szCs w:val="28"/>
        </w:rPr>
        <w:t xml:space="preserve"> соответствии с запросом участника процедуры закупки вправе принять решение о внесении изменений в конкурсную документацию не позднее, чем за пятнадцать дней до даты окончания подачи заявок на участие в конкурсе.</w:t>
      </w:r>
    </w:p>
    <w:p w:rsidR="00D23486" w:rsidRDefault="00D23486">
      <w:pPr>
        <w:spacing w:line="3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предмета конкурса не допускается</w:t>
      </w:r>
      <w:r>
        <w:rPr>
          <w:rFonts w:eastAsia="Times New Roman"/>
          <w:sz w:val="28"/>
          <w:szCs w:val="28"/>
        </w:rPr>
        <w:t>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48"/>
        </w:numPr>
        <w:tabs>
          <w:tab w:val="left" w:pos="59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Изменения, вносимые в извещение о закупке, документацию о закупке, размещаются Заказчиком в единой информационной системе не позднее чем в течение трех дней со дня принятия решения о внесении указанных изменений.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1"/>
          <w:numId w:val="48"/>
        </w:numPr>
        <w:tabs>
          <w:tab w:val="left" w:pos="1268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 же сроки изменения, вносимые в доку</w:t>
      </w:r>
      <w:r>
        <w:rPr>
          <w:rFonts w:eastAsia="Times New Roman"/>
          <w:sz w:val="28"/>
          <w:szCs w:val="28"/>
        </w:rPr>
        <w:t>ментацию, направляются заказными письмами или в форме электронных документов всем участникам процедуры закупки, которым была предоставлена конкурсная документация. При этом срок подачи заявок на участие в конкурсе должен быть продлен так, чтобы со дня разм</w:t>
      </w:r>
      <w:r>
        <w:rPr>
          <w:rFonts w:eastAsia="Times New Roman"/>
          <w:sz w:val="28"/>
          <w:szCs w:val="28"/>
        </w:rPr>
        <w:t>ещения в единой информационной системе, внесенных изменений в конкурсную документацию до даты окончания подачи заявок на участие в конкурсе такой срок составлял не менее чем пятнадцать дней.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48"/>
        </w:numPr>
        <w:tabs>
          <w:tab w:val="left" w:pos="59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не несет ответственности в случае, если участник закупк</w:t>
      </w:r>
      <w:r>
        <w:rPr>
          <w:rFonts w:eastAsia="Times New Roman"/>
          <w:sz w:val="28"/>
          <w:szCs w:val="28"/>
        </w:rPr>
        <w:t>и не ознакомился с изменениями, внесенными в извещение и документацию о проведении закупки путем проведения торгов, размещенным и опубликованным надлежащим образом.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20. Порядок подачи заявок на участие в конкурсе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49"/>
        </w:numPr>
        <w:tabs>
          <w:tab w:val="left" w:pos="60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участия в конкурсе участник </w:t>
      </w:r>
      <w:r>
        <w:rPr>
          <w:rFonts w:eastAsia="Times New Roman"/>
          <w:sz w:val="28"/>
          <w:szCs w:val="28"/>
        </w:rPr>
        <w:t>процедуры закупки подает заявку на участие в конкурсе в срок и по форме, которые установлены конкурсной документацией.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49"/>
        </w:numPr>
        <w:tabs>
          <w:tab w:val="left" w:pos="632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 процедуры закупки подает заявку на участие в конкурсе в письменной форме в запечатанном конверте или в форме электронного докум</w:t>
      </w:r>
      <w:r>
        <w:rPr>
          <w:rFonts w:eastAsia="Times New Roman"/>
          <w:sz w:val="28"/>
          <w:szCs w:val="28"/>
        </w:rPr>
        <w:t>ента. При этом на таком конверте указывается наименование конкурса, на участие в котором подается данная заявка. Заявка в письменной форме может быть подана участником процедуры закупки, а так же посредством почты или курьерской службы.</w:t>
      </w:r>
    </w:p>
    <w:p w:rsidR="00D23486" w:rsidRDefault="00D23486">
      <w:pPr>
        <w:spacing w:line="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4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Заявка на участие </w:t>
      </w:r>
      <w:r>
        <w:rPr>
          <w:rFonts w:eastAsia="Times New Roman"/>
          <w:sz w:val="28"/>
          <w:szCs w:val="28"/>
        </w:rPr>
        <w:t>в конкурсе должна содержать:</w:t>
      </w:r>
    </w:p>
    <w:p w:rsidR="00D23486" w:rsidRDefault="00D23486">
      <w:pPr>
        <w:spacing w:line="13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50"/>
        </w:numPr>
        <w:tabs>
          <w:tab w:val="left" w:pos="586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и документы об участнике процедуры закупки, подавшем такую заявку:</w:t>
      </w:r>
    </w:p>
    <w:p w:rsidR="00D23486" w:rsidRDefault="00D23486">
      <w:pPr>
        <w:sectPr w:rsidR="00D23486">
          <w:pgSz w:w="11900" w:h="16838"/>
          <w:pgMar w:top="1138" w:right="846" w:bottom="981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фирменное наименование (наименование), сведения об организационно-</w:t>
      </w:r>
    </w:p>
    <w:p w:rsidR="00D23486" w:rsidRDefault="00D23486">
      <w:pPr>
        <w:spacing w:line="2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правовой форме, о месте нахождения, почтовый адрес (для ю</w:t>
      </w:r>
      <w:r>
        <w:rPr>
          <w:rFonts w:eastAsia="Times New Roman"/>
          <w:sz w:val="28"/>
          <w:szCs w:val="28"/>
        </w:rPr>
        <w:t>ридического</w:t>
      </w:r>
    </w:p>
    <w:p w:rsidR="00D23486" w:rsidRDefault="00DD35F7">
      <w:pPr>
        <w:tabs>
          <w:tab w:val="left" w:pos="1180"/>
          <w:tab w:val="left" w:pos="2500"/>
          <w:tab w:val="left" w:pos="3220"/>
          <w:tab w:val="left" w:pos="4540"/>
          <w:tab w:val="left" w:pos="6160"/>
          <w:tab w:val="left" w:pos="7300"/>
          <w:tab w:val="left" w:pos="8580"/>
          <w:tab w:val="left" w:pos="89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лица),</w:t>
      </w:r>
      <w:r>
        <w:rPr>
          <w:rFonts w:eastAsia="Times New Roman"/>
          <w:sz w:val="28"/>
          <w:szCs w:val="28"/>
        </w:rPr>
        <w:tab/>
        <w:t>фамилия,</w:t>
      </w:r>
      <w:r>
        <w:rPr>
          <w:rFonts w:eastAsia="Times New Roman"/>
          <w:sz w:val="28"/>
          <w:szCs w:val="28"/>
        </w:rPr>
        <w:tab/>
        <w:t>имя,</w:t>
      </w:r>
      <w:r>
        <w:rPr>
          <w:rFonts w:eastAsia="Times New Roman"/>
          <w:sz w:val="28"/>
          <w:szCs w:val="28"/>
        </w:rPr>
        <w:tab/>
        <w:t>отчество,</w:t>
      </w:r>
      <w:r>
        <w:rPr>
          <w:rFonts w:eastAsia="Times New Roman"/>
          <w:sz w:val="28"/>
          <w:szCs w:val="28"/>
        </w:rPr>
        <w:tab/>
        <w:t>паспортные</w:t>
      </w:r>
      <w:r>
        <w:rPr>
          <w:rFonts w:eastAsia="Times New Roman"/>
          <w:sz w:val="28"/>
          <w:szCs w:val="28"/>
        </w:rPr>
        <w:tab/>
        <w:t>данные,</w:t>
      </w:r>
      <w:r>
        <w:rPr>
          <w:rFonts w:eastAsia="Times New Roman"/>
          <w:sz w:val="28"/>
          <w:szCs w:val="28"/>
        </w:rPr>
        <w:tab/>
        <w:t>сведения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месте</w:t>
      </w: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жительства (для физического лица), номер контактного телефона;</w:t>
      </w: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полученную не ранее чем за шесть месяцев до дня размещения в единой</w:t>
      </w:r>
    </w:p>
    <w:p w:rsidR="00D23486" w:rsidRDefault="00DD35F7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информационной  системе  извещения  о  </w:t>
      </w:r>
      <w:r>
        <w:rPr>
          <w:rFonts w:eastAsia="Times New Roman"/>
          <w:sz w:val="28"/>
          <w:szCs w:val="28"/>
        </w:rPr>
        <w:t>проведении  конкурса  выписку  из</w:t>
      </w:r>
    </w:p>
    <w:p w:rsidR="00D23486" w:rsidRDefault="00DD35F7">
      <w:pPr>
        <w:tabs>
          <w:tab w:val="left" w:pos="1440"/>
          <w:tab w:val="left" w:pos="3780"/>
          <w:tab w:val="left" w:pos="4920"/>
          <w:tab w:val="left" w:pos="6740"/>
          <w:tab w:val="left" w:pos="7420"/>
          <w:tab w:val="left" w:pos="80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единого</w:t>
      </w:r>
      <w:r>
        <w:rPr>
          <w:rFonts w:eastAsia="Times New Roman"/>
          <w:sz w:val="28"/>
          <w:szCs w:val="28"/>
        </w:rPr>
        <w:tab/>
        <w:t>государственного</w:t>
      </w:r>
      <w:r>
        <w:rPr>
          <w:rFonts w:eastAsia="Times New Roman"/>
          <w:sz w:val="28"/>
          <w:szCs w:val="28"/>
        </w:rPr>
        <w:tab/>
        <w:t>реестра</w:t>
      </w:r>
      <w:r>
        <w:rPr>
          <w:rFonts w:eastAsia="Times New Roman"/>
          <w:sz w:val="28"/>
          <w:szCs w:val="28"/>
        </w:rPr>
        <w:tab/>
        <w:t>юридических</w:t>
      </w:r>
      <w:r>
        <w:rPr>
          <w:rFonts w:eastAsia="Times New Roman"/>
          <w:sz w:val="28"/>
          <w:szCs w:val="28"/>
        </w:rPr>
        <w:tab/>
        <w:t>лиц</w:t>
      </w:r>
      <w:r>
        <w:rPr>
          <w:rFonts w:eastAsia="Times New Roman"/>
          <w:sz w:val="28"/>
          <w:szCs w:val="28"/>
        </w:rPr>
        <w:tab/>
        <w:t>или</w:t>
      </w:r>
      <w:r>
        <w:rPr>
          <w:rFonts w:eastAsia="Times New Roman"/>
          <w:sz w:val="28"/>
          <w:szCs w:val="28"/>
        </w:rPr>
        <w:tab/>
        <w:t>нотариально</w:t>
      </w:r>
    </w:p>
    <w:p w:rsidR="00D23486" w:rsidRDefault="00D23486">
      <w:pPr>
        <w:spacing w:line="2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заверенную копию такой выписки (для юридического лица), полученную не</w:t>
      </w: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ранее чем за шесть месяцев до дня размещения в единой информационной</w:t>
      </w:r>
    </w:p>
    <w:p w:rsidR="00D23486" w:rsidRDefault="00DD35F7">
      <w:pPr>
        <w:tabs>
          <w:tab w:val="left" w:pos="1520"/>
          <w:tab w:val="left" w:pos="3120"/>
          <w:tab w:val="left" w:pos="3580"/>
          <w:tab w:val="left" w:pos="5300"/>
          <w:tab w:val="left" w:pos="6720"/>
          <w:tab w:val="left" w:pos="8040"/>
          <w:tab w:val="left" w:pos="86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извещения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проведении</w:t>
      </w:r>
      <w:r>
        <w:rPr>
          <w:rFonts w:eastAsia="Times New Roman"/>
          <w:sz w:val="28"/>
          <w:szCs w:val="28"/>
        </w:rPr>
        <w:tab/>
        <w:t>конкурса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выписку</w:t>
      </w:r>
      <w:r>
        <w:rPr>
          <w:rFonts w:eastAsia="Times New Roman"/>
          <w:sz w:val="28"/>
          <w:szCs w:val="28"/>
        </w:rPr>
        <w:tab/>
        <w:t>из</w:t>
      </w:r>
      <w:r>
        <w:rPr>
          <w:rFonts w:eastAsia="Times New Roman"/>
          <w:sz w:val="28"/>
          <w:szCs w:val="28"/>
        </w:rPr>
        <w:tab/>
        <w:t>единого</w:t>
      </w:r>
    </w:p>
    <w:p w:rsidR="00D23486" w:rsidRDefault="00DD35F7">
      <w:pPr>
        <w:tabs>
          <w:tab w:val="left" w:pos="2760"/>
          <w:tab w:val="left" w:pos="4060"/>
          <w:tab w:val="left" w:pos="6500"/>
          <w:tab w:val="left" w:pos="9160"/>
        </w:tabs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реестра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индивидуальных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предпринимателей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или</w:t>
      </w:r>
    </w:p>
    <w:p w:rsidR="00D23486" w:rsidRDefault="00DD35F7">
      <w:pPr>
        <w:tabs>
          <w:tab w:val="left" w:pos="1980"/>
          <w:tab w:val="left" w:pos="3600"/>
          <w:tab w:val="left" w:pos="4620"/>
          <w:tab w:val="left" w:pos="5520"/>
          <w:tab w:val="left" w:pos="6760"/>
          <w:tab w:val="left" w:pos="75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нотариально</w:t>
      </w:r>
      <w:r>
        <w:rPr>
          <w:rFonts w:eastAsia="Times New Roman"/>
          <w:sz w:val="28"/>
          <w:szCs w:val="28"/>
        </w:rPr>
        <w:tab/>
        <w:t>заверенную</w:t>
      </w:r>
      <w:r>
        <w:rPr>
          <w:rFonts w:eastAsia="Times New Roman"/>
          <w:sz w:val="28"/>
          <w:szCs w:val="28"/>
        </w:rPr>
        <w:tab/>
        <w:t>копию</w:t>
      </w:r>
      <w:r>
        <w:rPr>
          <w:rFonts w:eastAsia="Times New Roman"/>
          <w:sz w:val="28"/>
          <w:szCs w:val="28"/>
        </w:rPr>
        <w:tab/>
        <w:t>такой</w:t>
      </w:r>
      <w:r>
        <w:rPr>
          <w:rFonts w:eastAsia="Times New Roman"/>
          <w:sz w:val="28"/>
          <w:szCs w:val="28"/>
        </w:rPr>
        <w:tab/>
        <w:t>выписки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(для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индивидуального</w:t>
      </w: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предпринимателя), копии документов, удостоверяющих личность (для иного</w:t>
      </w:r>
    </w:p>
    <w:p w:rsidR="00D23486" w:rsidRDefault="00D23486">
      <w:pPr>
        <w:spacing w:line="2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физического  </w:t>
      </w:r>
      <w:r>
        <w:rPr>
          <w:rFonts w:eastAsia="Times New Roman"/>
          <w:sz w:val="28"/>
          <w:szCs w:val="28"/>
        </w:rPr>
        <w:t>лица),  надлежащим  образом  заверенный  перевод  на  русский</w:t>
      </w: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язык  документов  о  государственной  регистрации  юридического  лица  или</w:t>
      </w: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государственной регистрации физического лица в качестве индивидуального</w:t>
      </w:r>
    </w:p>
    <w:p w:rsidR="00D23486" w:rsidRDefault="00DD35F7">
      <w:pPr>
        <w:tabs>
          <w:tab w:val="left" w:pos="2540"/>
          <w:tab w:val="left" w:pos="2840"/>
          <w:tab w:val="left" w:pos="4600"/>
          <w:tab w:val="left" w:pos="4920"/>
          <w:tab w:val="left" w:pos="73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предпринимателя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соответствии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законодательством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соответствующего</w:t>
      </w:r>
    </w:p>
    <w:p w:rsidR="00D23486" w:rsidRDefault="00DD35F7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государства  (для  иностранного  лица)  полученные  не  ранее  чем  за  шесть</w:t>
      </w:r>
    </w:p>
    <w:p w:rsidR="00D23486" w:rsidRDefault="00DD35F7">
      <w:pPr>
        <w:tabs>
          <w:tab w:val="left" w:pos="1420"/>
          <w:tab w:val="left" w:pos="1920"/>
          <w:tab w:val="left" w:pos="2560"/>
          <w:tab w:val="left" w:pos="4220"/>
          <w:tab w:val="left" w:pos="4580"/>
          <w:tab w:val="left" w:pos="5640"/>
          <w:tab w:val="left" w:pos="7960"/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месяцев</w:t>
      </w:r>
      <w:r>
        <w:rPr>
          <w:rFonts w:eastAsia="Times New Roman"/>
          <w:sz w:val="28"/>
          <w:szCs w:val="28"/>
        </w:rPr>
        <w:tab/>
        <w:t>до</w:t>
      </w:r>
      <w:r>
        <w:rPr>
          <w:rFonts w:eastAsia="Times New Roman"/>
          <w:sz w:val="28"/>
          <w:szCs w:val="28"/>
        </w:rPr>
        <w:tab/>
        <w:t>дня</w:t>
      </w:r>
      <w:r>
        <w:rPr>
          <w:rFonts w:eastAsia="Times New Roman"/>
          <w:sz w:val="28"/>
          <w:szCs w:val="28"/>
        </w:rPr>
        <w:tab/>
        <w:t>размещения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единой</w:t>
      </w:r>
      <w:r>
        <w:rPr>
          <w:rFonts w:eastAsia="Times New Roman"/>
          <w:sz w:val="28"/>
          <w:szCs w:val="28"/>
        </w:rPr>
        <w:tab/>
        <w:t>информационной</w:t>
      </w:r>
      <w:r>
        <w:rPr>
          <w:rFonts w:eastAsia="Times New Roman"/>
          <w:sz w:val="28"/>
          <w:szCs w:val="28"/>
        </w:rPr>
        <w:tab/>
        <w:t>извещения</w:t>
      </w:r>
      <w:r>
        <w:rPr>
          <w:rFonts w:eastAsia="Times New Roman"/>
          <w:sz w:val="28"/>
          <w:szCs w:val="28"/>
        </w:rPr>
        <w:tab/>
        <w:t>о</w:t>
      </w: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проведении конкурса;</w:t>
      </w:r>
    </w:p>
    <w:p w:rsidR="00D23486" w:rsidRDefault="00D23486">
      <w:pPr>
        <w:spacing w:line="2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документ, подтверждающий полномочия лица на осуществлени</w:t>
      </w:r>
      <w:r>
        <w:rPr>
          <w:rFonts w:eastAsia="Times New Roman"/>
          <w:sz w:val="28"/>
          <w:szCs w:val="28"/>
        </w:rPr>
        <w:t>е действий</w:t>
      </w: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имени участника процедуры закупки - юридического лица (копия решения</w:t>
      </w:r>
    </w:p>
    <w:p w:rsidR="00D23486" w:rsidRDefault="00D23486">
      <w:pPr>
        <w:spacing w:line="13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51"/>
        </w:numPr>
        <w:tabs>
          <w:tab w:val="left" w:pos="504"/>
        </w:tabs>
        <w:spacing w:line="23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участ</w:t>
      </w:r>
      <w:r>
        <w:rPr>
          <w:rFonts w:eastAsia="Times New Roman"/>
          <w:sz w:val="28"/>
          <w:szCs w:val="28"/>
        </w:rPr>
        <w:t>ника процедуры закупки без доверенности (далее по тексту - руководитель). В случае, если от имени участника процедуры закупки действует иное лицо, заявка на участие в конкурсе должна содержать также доверенность на осуществление действий от имени участника</w:t>
      </w:r>
      <w:r>
        <w:rPr>
          <w:rFonts w:eastAsia="Times New Roman"/>
          <w:sz w:val="28"/>
          <w:szCs w:val="28"/>
        </w:rPr>
        <w:t xml:space="preserve"> процедуры закупки, заверенную печатью участника процедуры закупки и подписанную руководителем участника процедуры закупки (для юридических лиц) или уполномоченным этим руководителем лицом, либо нотариально заверенную копию такой доверенности. В случае есл</w:t>
      </w:r>
      <w:r>
        <w:rPr>
          <w:rFonts w:eastAsia="Times New Roman"/>
          <w:sz w:val="28"/>
          <w:szCs w:val="28"/>
        </w:rPr>
        <w:t>и указанная доверенность подписана лицом, уполномоченным руководителем участника процедуры закупки, заявка на участие в конкурсе должна содержать также документ, подтверждающий полномочия такого лица; г) документы, подтверждающие соответствие участника про</w:t>
      </w:r>
      <w:r>
        <w:rPr>
          <w:rFonts w:eastAsia="Times New Roman"/>
          <w:sz w:val="28"/>
          <w:szCs w:val="28"/>
        </w:rPr>
        <w:t>цедуры закупки</w:t>
      </w:r>
    </w:p>
    <w:p w:rsidR="00D23486" w:rsidRDefault="00D23486">
      <w:pPr>
        <w:spacing w:line="6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требованиям документации процедуры закупки;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копии учредительных документов участника процедуры закупки (для юридических лиц); е) решение об одобрении или о совершении крупной сделки либо копия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такого решения в случае, если требование о</w:t>
      </w:r>
      <w:r>
        <w:rPr>
          <w:rFonts w:eastAsia="Times New Roman"/>
          <w:sz w:val="28"/>
          <w:szCs w:val="28"/>
        </w:rPr>
        <w:t xml:space="preserve">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процедуры закупки поставка товаров, выполнение работ,</w:t>
      </w:r>
    </w:p>
    <w:p w:rsidR="00D23486" w:rsidRDefault="00D23486">
      <w:pPr>
        <w:sectPr w:rsidR="00D23486">
          <w:pgSz w:w="11900" w:h="16838"/>
          <w:pgMar w:top="1125" w:right="846" w:bottom="659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оказание услуг, являющихся предметом договора, или внесение денежных средств в качестве обеспечения заявки на участие в конкурсе, обеспечения исполнения договора являются крупной сделкой.</w:t>
      </w:r>
    </w:p>
    <w:p w:rsidR="00D23486" w:rsidRDefault="00D23486">
      <w:pPr>
        <w:spacing w:line="14" w:lineRule="exact"/>
        <w:rPr>
          <w:sz w:val="20"/>
          <w:szCs w:val="20"/>
        </w:rPr>
      </w:pPr>
    </w:p>
    <w:p w:rsidR="00D23486" w:rsidRDefault="00DD35F7">
      <w:pPr>
        <w:numPr>
          <w:ilvl w:val="1"/>
          <w:numId w:val="52"/>
        </w:numPr>
        <w:tabs>
          <w:tab w:val="left" w:pos="1313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случае, если получение указанного решения до</w:t>
      </w:r>
      <w:r>
        <w:rPr>
          <w:rFonts w:eastAsia="Times New Roman"/>
          <w:sz w:val="28"/>
          <w:szCs w:val="28"/>
        </w:rPr>
        <w:t xml:space="preserve"> истечения срока подачи заявок на участие в конкурсе для участника конкурса невозможно, в силу необходимости соблюдения установленного законодательством и учредительными документами участника процедуры закупки, порядка созыва заседания органа, к компетенци</w:t>
      </w:r>
      <w:r>
        <w:rPr>
          <w:rFonts w:eastAsia="Times New Roman"/>
          <w:sz w:val="28"/>
          <w:szCs w:val="28"/>
        </w:rPr>
        <w:t>и которого относится вопрос об одобрении или о совершении крупных сделок, участник конкурса обязан представить письмо, содержащее обязательство в случае признания его победителем конкурса представить вышеуказанное решение до момента заключения договора.</w:t>
      </w:r>
    </w:p>
    <w:p w:rsidR="00D23486" w:rsidRDefault="00D23486">
      <w:pPr>
        <w:spacing w:line="2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1"/>
          <w:numId w:val="52"/>
        </w:numPr>
        <w:tabs>
          <w:tab w:val="left" w:pos="1277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лучае, если для данного участника поставка товаров, выполнение работ, оказание услуг, являющиеся предметом договора, или внесение денежных средств в качестве обеспечения заявки на участие в процедуре закупки, обеспечения исполнения договора не являются кру</w:t>
      </w:r>
      <w:r>
        <w:rPr>
          <w:rFonts w:eastAsia="Times New Roman"/>
          <w:sz w:val="28"/>
          <w:szCs w:val="28"/>
        </w:rPr>
        <w:t>пной сделкой, участник процедуры закупки представляет соответствующее письмо;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52"/>
        </w:numPr>
        <w:tabs>
          <w:tab w:val="left" w:pos="737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</w:t>
      </w:r>
      <w:r>
        <w:rPr>
          <w:rFonts w:eastAsia="Times New Roman"/>
          <w:sz w:val="28"/>
          <w:szCs w:val="28"/>
        </w:rPr>
        <w:t xml:space="preserve"> договора, в том числе предложение о цене договора, о цене единицы товара, услуги; о цене запасных частей (каждой запасной части) к технике, к оборудованию, а также начальная цена запасных частей (каждой запасной части) к технике, к оборудованию и начальна</w:t>
      </w:r>
      <w:r>
        <w:rPr>
          <w:rFonts w:eastAsia="Times New Roman"/>
          <w:sz w:val="28"/>
          <w:szCs w:val="28"/>
        </w:rPr>
        <w:t>я цена единицы услуги и (или) работы. В случаях, предусмотренных конкурсной документацией,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</w:t>
      </w:r>
      <w:r>
        <w:rPr>
          <w:rFonts w:eastAsia="Times New Roman"/>
          <w:sz w:val="28"/>
          <w:szCs w:val="28"/>
        </w:rPr>
        <w:t>оответствии с законодательством Российской Федерации установлены требования к таким товарам, работам, услугам;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52"/>
        </w:numPr>
        <w:tabs>
          <w:tab w:val="left" w:pos="739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 или копии документов, подтверждающих соответствие участника процедуры закупки установленным требованиям и условиям допуска к участию в</w:t>
      </w:r>
      <w:r>
        <w:rPr>
          <w:rFonts w:eastAsia="Times New Roman"/>
          <w:sz w:val="28"/>
          <w:szCs w:val="28"/>
        </w:rPr>
        <w:t xml:space="preserve"> конкурсе: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документы, подтверждающие внесение денежных средств, в качестве обеспечения заявки на участие в конкурсе, в случае, если в конкурсной документации содержится указание на требование обеспечения такой заявки (платежное поручение, подтверждающе</w:t>
      </w:r>
      <w:r>
        <w:rPr>
          <w:rFonts w:eastAsia="Times New Roman"/>
          <w:sz w:val="28"/>
          <w:szCs w:val="28"/>
        </w:rPr>
        <w:t>е перечисление денежных средств в качестве обеспечения заявки на участие в конкурсе, или копия такого поручения); б) копии документов, подтверждающих соответствие участника процедуры</w:t>
      </w:r>
    </w:p>
    <w:p w:rsidR="00D23486" w:rsidRDefault="00D23486">
      <w:pPr>
        <w:spacing w:line="21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закупки требованиям, установленным законодательством Российской Федераци</w:t>
      </w:r>
      <w:r>
        <w:rPr>
          <w:rFonts w:eastAsia="Times New Roman"/>
          <w:sz w:val="28"/>
          <w:szCs w:val="28"/>
        </w:rPr>
        <w:t>и, в случае, если в соответствии с законодательством Российской Федерации установлены требования к лицам, осуществляющим поставки товаров, выполнение работ, оказание услуг, и такие товары, работы, услуги являются предметом конкурса;</w:t>
      </w:r>
    </w:p>
    <w:p w:rsidR="00D23486" w:rsidRDefault="00D23486">
      <w:pPr>
        <w:sectPr w:rsidR="00D23486">
          <w:pgSz w:w="11900" w:h="16838"/>
          <w:pgMar w:top="1138" w:right="846" w:bottom="984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в) обладание участниками процедуры закупки исключительными правами на</w:t>
      </w:r>
    </w:p>
    <w:p w:rsidR="00D23486" w:rsidRDefault="00D23486">
      <w:pPr>
        <w:spacing w:line="2" w:lineRule="exact"/>
        <w:rPr>
          <w:sz w:val="20"/>
          <w:szCs w:val="20"/>
        </w:rPr>
      </w:pPr>
    </w:p>
    <w:p w:rsidR="00D23486" w:rsidRDefault="00DD35F7">
      <w:pPr>
        <w:tabs>
          <w:tab w:val="left" w:pos="1440"/>
          <w:tab w:val="left" w:pos="3800"/>
          <w:tab w:val="left" w:pos="5800"/>
          <w:tab w:val="left" w:pos="6540"/>
          <w:tab w:val="left" w:pos="6860"/>
          <w:tab w:val="left" w:pos="7700"/>
          <w:tab w:val="left" w:pos="80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объекты</w:t>
      </w:r>
      <w:r>
        <w:rPr>
          <w:rFonts w:eastAsia="Times New Roman"/>
          <w:sz w:val="28"/>
          <w:szCs w:val="28"/>
        </w:rPr>
        <w:tab/>
        <w:t>интеллектуальной</w:t>
      </w:r>
      <w:r>
        <w:rPr>
          <w:rFonts w:eastAsia="Times New Roman"/>
          <w:sz w:val="28"/>
          <w:szCs w:val="28"/>
        </w:rPr>
        <w:tab/>
        <w:t>собственности,</w:t>
      </w:r>
      <w:r>
        <w:rPr>
          <w:rFonts w:eastAsia="Times New Roman"/>
          <w:sz w:val="28"/>
          <w:szCs w:val="28"/>
        </w:rPr>
        <w:tab/>
        <w:t>если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связи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исполнением</w:t>
      </w:r>
    </w:p>
    <w:p w:rsidR="00D23486" w:rsidRDefault="00DD35F7">
      <w:pPr>
        <w:tabs>
          <w:tab w:val="left" w:pos="1580"/>
          <w:tab w:val="left" w:pos="2920"/>
          <w:tab w:val="left" w:pos="4660"/>
          <w:tab w:val="left" w:pos="5600"/>
          <w:tab w:val="left" w:pos="6140"/>
          <w:tab w:val="left" w:pos="74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договора</w:t>
      </w:r>
      <w:r>
        <w:rPr>
          <w:rFonts w:eastAsia="Times New Roman"/>
          <w:sz w:val="28"/>
          <w:szCs w:val="28"/>
        </w:rPr>
        <w:tab/>
        <w:t>Заказчик</w:t>
      </w:r>
      <w:r>
        <w:rPr>
          <w:rFonts w:eastAsia="Times New Roman"/>
          <w:sz w:val="28"/>
          <w:szCs w:val="28"/>
        </w:rPr>
        <w:tab/>
        <w:t>приобретает</w:t>
      </w:r>
      <w:r>
        <w:rPr>
          <w:rFonts w:eastAsia="Times New Roman"/>
          <w:sz w:val="28"/>
          <w:szCs w:val="28"/>
        </w:rPr>
        <w:tab/>
        <w:t>права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объекты</w:t>
      </w:r>
      <w:r>
        <w:rPr>
          <w:rFonts w:eastAsia="Times New Roman"/>
          <w:sz w:val="28"/>
          <w:szCs w:val="28"/>
        </w:rPr>
        <w:tab/>
        <w:t>интеллектуальной</w:t>
      </w: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собственности;</w:t>
      </w:r>
    </w:p>
    <w:p w:rsidR="00D23486" w:rsidRDefault="00D23486">
      <w:pPr>
        <w:spacing w:line="13" w:lineRule="exact"/>
        <w:rPr>
          <w:sz w:val="20"/>
          <w:szCs w:val="20"/>
        </w:rPr>
      </w:pPr>
    </w:p>
    <w:p w:rsidR="00D23486" w:rsidRDefault="00DD35F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копии документов, подтверждающих со</w:t>
      </w:r>
      <w:r>
        <w:rPr>
          <w:rFonts w:eastAsia="Times New Roman"/>
          <w:sz w:val="28"/>
          <w:szCs w:val="28"/>
        </w:rPr>
        <w:t>ответствие участника процедуры закупки требованиям, обязательным требованиям, установленным статьей 12 настоящего Положения.</w:t>
      </w:r>
    </w:p>
    <w:p w:rsidR="00D23486" w:rsidRDefault="00D23486">
      <w:pPr>
        <w:spacing w:line="17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53"/>
        </w:numPr>
        <w:tabs>
          <w:tab w:val="left" w:pos="636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и документы, подтверждающие соответствие соисполнителей (субподрядчиков, субпоставщиков) требованиям, установленным в кон</w:t>
      </w:r>
      <w:r>
        <w:rPr>
          <w:rFonts w:eastAsia="Times New Roman"/>
          <w:sz w:val="28"/>
          <w:szCs w:val="28"/>
        </w:rPr>
        <w:t>курсной документации в соответствии с частью 6 статьи 12, если таковые требования были установлены или справку о том, что соисполнители (субподрядчики, субпоставщики), выполняющие более 5 % объема поставок, работ, услуг участником привлекаться не будут.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Заявка на участие в конкурсе может содержать эскиз, рисунок, чертеж, фотографию, иное изображение товара, образец (пробу) товара, на поставку которого размещается закупка.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Все листы заявки на участие в конкурсе, все листы тома заявки на участие в ко</w:t>
      </w:r>
      <w:r>
        <w:rPr>
          <w:rFonts w:eastAsia="Times New Roman"/>
          <w:sz w:val="28"/>
          <w:szCs w:val="28"/>
        </w:rPr>
        <w:t>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участника процедуры закупки (для юридических лиц) и подписаны участни</w:t>
      </w:r>
      <w:r>
        <w:rPr>
          <w:rFonts w:eastAsia="Times New Roman"/>
          <w:sz w:val="28"/>
          <w:szCs w:val="28"/>
        </w:rPr>
        <w:t>ком процедуры закупки или лицом, уполномоченным таким участником процедуры закупки.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допускается устанавливать иные требования к оформлению заявки на участие в конкурсе, за исключением предусмотренных настоящей частью требований к оформлению заявки на </w:t>
      </w:r>
      <w:r>
        <w:rPr>
          <w:rFonts w:eastAsia="Times New Roman"/>
          <w:sz w:val="28"/>
          <w:szCs w:val="28"/>
        </w:rPr>
        <w:t>участие в конкурсе.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ненадлежащее исполнение участником процедуры закупки требования о том, что все листы заявки на участие в конкурсе и тома заявки на участие в конкурсе должны быть пронумерованы, не является основанием для отказа в допуске к уча</w:t>
      </w:r>
      <w:r>
        <w:rPr>
          <w:rFonts w:eastAsia="Times New Roman"/>
          <w:sz w:val="28"/>
          <w:szCs w:val="28"/>
        </w:rPr>
        <w:t>стию в конкурсе.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Ненадлежащее исполнение участником процедуры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</w:t>
      </w:r>
      <w:r>
        <w:rPr>
          <w:rFonts w:eastAsia="Times New Roman"/>
          <w:sz w:val="28"/>
          <w:szCs w:val="28"/>
        </w:rPr>
        <w:t>нкурсе такого участника за исключением случаев, указанных в пункте 6 части 5 статьи 21 и пунктах 1, 2 части 1.2 статьи 22 настоящего Положения.</w:t>
      </w:r>
    </w:p>
    <w:p w:rsidR="00D23486" w:rsidRDefault="00D23486">
      <w:pPr>
        <w:spacing w:line="16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54"/>
        </w:numPr>
        <w:tabs>
          <w:tab w:val="left" w:pos="68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Требовать от участника процедуры закупки иное, за исключением предусмотренных настоящим Положением документов и</w:t>
      </w:r>
      <w:r>
        <w:rPr>
          <w:rFonts w:eastAsia="Times New Roman"/>
          <w:sz w:val="28"/>
          <w:szCs w:val="28"/>
        </w:rPr>
        <w:t xml:space="preserve"> сведений, не допускается.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54"/>
        </w:numPr>
        <w:tabs>
          <w:tab w:val="left" w:pos="67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получении заявки на участие в конкурсе, поданной в форме электронного документа, Заказчик обязан подтвердить в письменной форме или в форме электронного документа ее получение в течение одного рабочего дня со дня получения т</w:t>
      </w:r>
      <w:r>
        <w:rPr>
          <w:rFonts w:eastAsia="Times New Roman"/>
          <w:sz w:val="28"/>
          <w:szCs w:val="28"/>
        </w:rPr>
        <w:t>акой заявки.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54"/>
        </w:numPr>
        <w:tabs>
          <w:tab w:val="left" w:pos="54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 процедуры закупки вправе подать только одну заявку на участие в конкурсе в отношении каждого предмета конкурса.</w:t>
      </w:r>
    </w:p>
    <w:p w:rsidR="00D23486" w:rsidRDefault="00D23486">
      <w:pPr>
        <w:sectPr w:rsidR="00D23486">
          <w:pgSz w:w="11900" w:h="16838"/>
          <w:pgMar w:top="1125" w:right="846" w:bottom="660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Если в конкурсной документации предусмотрена возможность подачи альтернативных предложений, </w:t>
      </w:r>
      <w:r>
        <w:rPr>
          <w:rFonts w:eastAsia="Times New Roman"/>
          <w:sz w:val="28"/>
          <w:szCs w:val="28"/>
        </w:rPr>
        <w:t>участник процедуры закупки в составе заявки на участие в конкурсе помимо основного предложения вправе подготовить и подать альтернативные предложения, при этом альтернативные предложения принимаются только при наличии основного предложения. Основным должно</w:t>
      </w:r>
      <w:r>
        <w:rPr>
          <w:rFonts w:eastAsia="Times New Roman"/>
          <w:sz w:val="28"/>
          <w:szCs w:val="28"/>
        </w:rPr>
        <w:t xml:space="preserve"> быть предложение, в наибольшей степени удовлетворяющее требованиям и условиям, указанным в конкурсной документации. Если подается одно предложение с допустимыми конкурсной документацией альтернативными параметрами, такое предложение считается основным.</w:t>
      </w:r>
    </w:p>
    <w:p w:rsidR="00D23486" w:rsidRDefault="00D23486">
      <w:pPr>
        <w:spacing w:line="14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55"/>
        </w:numPr>
        <w:tabs>
          <w:tab w:val="left" w:pos="641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55"/>
        </w:numPr>
        <w:tabs>
          <w:tab w:val="left" w:pos="713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Участники процедуры закупки, подавшие заявки на участие в конкурсе, Зака</w:t>
      </w:r>
      <w:r>
        <w:rPr>
          <w:rFonts w:eastAsia="Times New Roman"/>
          <w:sz w:val="28"/>
          <w:szCs w:val="28"/>
        </w:rPr>
        <w:t>зчик обязан обеспечить целостность конвертов с заявками и конфиденциальность сведений,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</w:t>
      </w:r>
      <w:r>
        <w:rPr>
          <w:rFonts w:eastAsia="Times New Roman"/>
          <w:sz w:val="28"/>
          <w:szCs w:val="28"/>
        </w:rPr>
        <w:t>курсе.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55"/>
        </w:numPr>
        <w:tabs>
          <w:tab w:val="left" w:pos="730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 процедуры закупки, подавший заявку на участие в конкурсе,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</w:t>
      </w:r>
      <w:r>
        <w:rPr>
          <w:rFonts w:eastAsia="Times New Roman"/>
          <w:sz w:val="28"/>
          <w:szCs w:val="28"/>
        </w:rPr>
        <w:t>нным в форме электронных документов заявкам на участие в конкурсе.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55"/>
        </w:numPr>
        <w:tabs>
          <w:tab w:val="left" w:pos="72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Каждый конверт с заявкой на участие в конкурсе и каждая поданная в форме электронного документа заявка на участие в конкурсе, поступившие в срок, указанный в конкурсной документации, регис</w:t>
      </w:r>
      <w:r>
        <w:rPr>
          <w:rFonts w:eastAsia="Times New Roman"/>
          <w:sz w:val="28"/>
          <w:szCs w:val="28"/>
        </w:rPr>
        <w:t>трируются Заказчиком.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отказ в приеме и регистрации конверта с заявкой на участие в конкурсе, на котором не указаны сведения об участнике процедуры закупки, подавшем такой конверт, а также требование предоставления таких сведений, в том числе в фо</w:t>
      </w:r>
      <w:r>
        <w:rPr>
          <w:rFonts w:eastAsia="Times New Roman"/>
          <w:sz w:val="28"/>
          <w:szCs w:val="28"/>
        </w:rPr>
        <w:t xml:space="preserve">рме документов, подтверждающих полномочия лица, подавшего конверт с заявкой на участие в конкурсе, на осуществление таких действий от имени участника процедуры закупки, не допускается. По требованию участника процедуры закупки, подавшего конверт с заявкой </w:t>
      </w:r>
      <w:r>
        <w:rPr>
          <w:rFonts w:eastAsia="Times New Roman"/>
          <w:sz w:val="28"/>
          <w:szCs w:val="28"/>
        </w:rPr>
        <w:t>на участие в конкурсе, Заказчик выдает расписку в получении конверта с такой заявкой с указанием даты и времени его получения.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55"/>
        </w:numPr>
        <w:tabs>
          <w:tab w:val="left" w:pos="713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если по окончании срока подачи заявок на участие в конкурсе подана только одна заявка на участие в конкурсе или не </w:t>
      </w:r>
      <w:r>
        <w:rPr>
          <w:rFonts w:eastAsia="Times New Roman"/>
          <w:sz w:val="28"/>
          <w:szCs w:val="28"/>
        </w:rPr>
        <w:t>подана ни одна заявка на участие в конкурсе, конкурс признается несостоявшимся.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55"/>
        </w:numPr>
        <w:tabs>
          <w:tab w:val="left" w:pos="698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случае, если по окончании срока подачи заявок на участие в конкурсе подана только одна заявка на участие в конкурсе, конверт с указанной заявкой вскрывается или открывается </w:t>
      </w:r>
      <w:r>
        <w:rPr>
          <w:rFonts w:eastAsia="Times New Roman"/>
          <w:sz w:val="28"/>
          <w:szCs w:val="28"/>
        </w:rPr>
        <w:t>доступ к поданной в форме электронного документа заявке на участие в конкурсе и указанная заявка рассматривается и оценивается в порядке, установленном настоящим Положением.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1"/>
          <w:numId w:val="55"/>
        </w:numPr>
        <w:tabs>
          <w:tab w:val="left" w:pos="1234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если указанная заявка соответствует требованиям и условиям, предусмотренны</w:t>
      </w:r>
      <w:r>
        <w:rPr>
          <w:rFonts w:eastAsia="Times New Roman"/>
          <w:sz w:val="28"/>
          <w:szCs w:val="28"/>
        </w:rPr>
        <w:t>м конкурсной документацией, Заказчик в течение трех</w:t>
      </w:r>
    </w:p>
    <w:p w:rsidR="00D23486" w:rsidRDefault="00D23486">
      <w:pPr>
        <w:sectPr w:rsidR="00D23486">
          <w:pgSz w:w="11900" w:h="16838"/>
          <w:pgMar w:top="1138" w:right="846" w:bottom="660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рабочих дней со дня рассмотрения заявки на участие в конкурсе вправе передать участнику процедуры закупки, подавшему единственную заявку на участие в конкурсе, проект договора, котор</w:t>
      </w:r>
      <w:r>
        <w:rPr>
          <w:rFonts w:eastAsia="Times New Roman"/>
          <w:sz w:val="28"/>
          <w:szCs w:val="28"/>
        </w:rPr>
        <w:t>ый составляется путем включения условий исполнения договора, предложенных таким участником в заявке на участие в конкурсе, в проект договора, прилагаемого к конкурсной документации. При этом договор заключается с участником процедуры закупки, подавшим указ</w:t>
      </w:r>
      <w:r>
        <w:rPr>
          <w:rFonts w:eastAsia="Times New Roman"/>
          <w:sz w:val="28"/>
          <w:szCs w:val="28"/>
        </w:rPr>
        <w:t>анную заявку на условиях и по цене договора, которые предусмотрены заявкой на участие в конкурсе и конкурсной документацией, но цена такого договора не может превышать начальную (максимальную) цену договора, указанную в извещении о проведении конкурса. Уча</w:t>
      </w:r>
      <w:r>
        <w:rPr>
          <w:rFonts w:eastAsia="Times New Roman"/>
          <w:sz w:val="28"/>
          <w:szCs w:val="28"/>
        </w:rPr>
        <w:t>стник процедуры закупки, подавший указанную заявку, не вправе отказаться от заключения договора.</w:t>
      </w:r>
    </w:p>
    <w:p w:rsidR="00D23486" w:rsidRDefault="00D23486">
      <w:pPr>
        <w:spacing w:line="17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56"/>
        </w:numPr>
        <w:tabs>
          <w:tab w:val="left" w:pos="811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непредставлении Заказчику участником процедуры закупки, с которым заключается договор в соответствии с частью 14 настоящей статьи, в срок, предусмотренный</w:t>
      </w:r>
      <w:r>
        <w:rPr>
          <w:rFonts w:eastAsia="Times New Roman"/>
          <w:sz w:val="28"/>
          <w:szCs w:val="28"/>
        </w:rPr>
        <w:t xml:space="preserve"> конкурсной документацией, подписанного договора, а также обеспечения исполнения договора в случае, если Заказчиком было установлено требование представления обеспечения исполнения договора до его заключения, такой участник процедуры закупки признается укл</w:t>
      </w:r>
      <w:r>
        <w:rPr>
          <w:rFonts w:eastAsia="Times New Roman"/>
          <w:sz w:val="28"/>
          <w:szCs w:val="28"/>
        </w:rPr>
        <w:t>онившимся от заключения договора. В случае уклонения участника процедуры закупки от заключения договора денежные средства, внесенные в качестве обеспечения заявки на участие в конкурсе, не возвращаются.</w:t>
      </w:r>
    </w:p>
    <w:p w:rsidR="00D23486" w:rsidRDefault="00D23486">
      <w:pPr>
        <w:spacing w:line="342" w:lineRule="exact"/>
        <w:rPr>
          <w:sz w:val="20"/>
          <w:szCs w:val="20"/>
        </w:rPr>
      </w:pPr>
    </w:p>
    <w:p w:rsidR="00D23486" w:rsidRDefault="00DD35F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Статья 21. Порядок вскрытия конвертов с заявками на </w:t>
      </w:r>
      <w:r>
        <w:rPr>
          <w:rFonts w:eastAsia="Times New Roman"/>
          <w:b/>
          <w:bCs/>
          <w:sz w:val="28"/>
          <w:szCs w:val="28"/>
        </w:rPr>
        <w:t>участие в конкурсе и открытия доступа к поданным в форме электронных документов заявкам на участие в конкурсе</w:t>
      </w:r>
    </w:p>
    <w:p w:rsidR="00D23486" w:rsidRDefault="00D23486">
      <w:pPr>
        <w:spacing w:line="33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57"/>
        </w:numPr>
        <w:tabs>
          <w:tab w:val="left" w:pos="543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Публично в день, во время и в месте, указанных в извещении о проведении конкурса, Комиссией вскрываются конверты с заявками на участие в конкурсе</w:t>
      </w:r>
      <w:r>
        <w:rPr>
          <w:rFonts w:eastAsia="Times New Roman"/>
          <w:sz w:val="28"/>
          <w:szCs w:val="28"/>
        </w:rPr>
        <w:t xml:space="preserve"> и осуществляется открытие доступа к поданным в форме электронных документов заявкам на участие в конкурсе. Вскрытие конвертов с заявками на участие в конкурсе и открытие доступа к поданным в форме электронных документов заявкам на участие в конкурсе осуще</w:t>
      </w:r>
      <w:r>
        <w:rPr>
          <w:rFonts w:eastAsia="Times New Roman"/>
          <w:sz w:val="28"/>
          <w:szCs w:val="28"/>
        </w:rPr>
        <w:t>ствляются в один день.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57"/>
        </w:numPr>
        <w:tabs>
          <w:tab w:val="left" w:pos="569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</w:t>
      </w:r>
      <w:r>
        <w:rPr>
          <w:rFonts w:eastAsia="Times New Roman"/>
          <w:sz w:val="28"/>
          <w:szCs w:val="28"/>
        </w:rPr>
        <w:t>тием доступа к поданным в форме электронных документов заявкам на участие в конкурсе, но не раньше времени, указанного в извещении о проведении конкурса и конкурсной документации, Комиссия обязана объявить присутствующим при вскрытии таких конвертов и откр</w:t>
      </w:r>
      <w:r>
        <w:rPr>
          <w:rFonts w:eastAsia="Times New Roman"/>
          <w:sz w:val="28"/>
          <w:szCs w:val="28"/>
        </w:rPr>
        <w:t>ытии доступа к поданным в форме электронных документов заявкам на участие в конкурсе участникам процедуры закупки о возможности подать заявки на участие в конкурсе, изменить или отозвать поданные заявки на участие в конкурсе до вскрытия конвертов с заявкам</w:t>
      </w:r>
      <w:r>
        <w:rPr>
          <w:rFonts w:eastAsia="Times New Roman"/>
          <w:sz w:val="28"/>
          <w:szCs w:val="28"/>
        </w:rPr>
        <w:t>и на участие в конкурсе</w:t>
      </w:r>
    </w:p>
    <w:p w:rsidR="00D23486" w:rsidRDefault="00D23486">
      <w:pPr>
        <w:sectPr w:rsidR="00D23486">
          <w:pgSz w:w="11900" w:h="16838"/>
          <w:pgMar w:top="1138" w:right="846" w:bottom="658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numPr>
          <w:ilvl w:val="0"/>
          <w:numId w:val="58"/>
        </w:numPr>
        <w:tabs>
          <w:tab w:val="left" w:pos="482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открытия доступа к поданным в форме электронных документов заявкам на участие в конкурсе.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Комиссией вскрываются конверты с заявками на участие в конкурсе, и осуществляется открытие доступа к поданным в форм</w:t>
      </w:r>
      <w:r>
        <w:rPr>
          <w:rFonts w:eastAsia="Times New Roman"/>
          <w:sz w:val="28"/>
          <w:szCs w:val="28"/>
        </w:rPr>
        <w:t>е электронных документов заявкам на участие в конкурсе, которые поступили Заказчику до вскрытия заявок на участие в конкурсе и открытия доступа к поданным в форме электронных документов заявкам на участие в конкурсе.</w:t>
      </w:r>
    </w:p>
    <w:p w:rsidR="00D23486" w:rsidRDefault="00D23486">
      <w:pPr>
        <w:spacing w:line="20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1"/>
          <w:numId w:val="58"/>
        </w:numPr>
        <w:tabs>
          <w:tab w:val="left" w:pos="1301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установления факта подачи одним</w:t>
      </w:r>
      <w:r>
        <w:rPr>
          <w:rFonts w:eastAsia="Times New Roman"/>
          <w:sz w:val="28"/>
          <w:szCs w:val="28"/>
        </w:rPr>
        <w:t xml:space="preserve"> участником процедуры закупки двух и более заявок на участие в конкурсе при условии, что поданные ранее заявки таким участником не отозваны, все заявки на участие в конкурсе такого участника процедуры закупки не рассматриваются и возвращаются такому участн</w:t>
      </w:r>
      <w:r>
        <w:rPr>
          <w:rFonts w:eastAsia="Times New Roman"/>
          <w:sz w:val="28"/>
          <w:szCs w:val="28"/>
        </w:rPr>
        <w:t>ику.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Участники процедуры закупки, подавшие заявки на участие в конкурсе,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</w:t>
      </w:r>
      <w:r>
        <w:rPr>
          <w:rFonts w:eastAsia="Times New Roman"/>
          <w:sz w:val="28"/>
          <w:szCs w:val="28"/>
        </w:rPr>
        <w:t>в конкурсе.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 откр</w:t>
      </w:r>
      <w:r>
        <w:rPr>
          <w:rFonts w:eastAsia="Times New Roman"/>
          <w:sz w:val="28"/>
          <w:szCs w:val="28"/>
        </w:rPr>
        <w:t>ытия доступа к поданным в форме электронных документов заявкам на участие в конкурсе следующие сведения: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наименование (для юридического лица), фамилия, имя, отчество (для физического лица) и почтовый адрес каждого участника процедуры закупки, конверт с</w:t>
      </w:r>
      <w:r>
        <w:rPr>
          <w:rFonts w:eastAsia="Times New Roman"/>
          <w:sz w:val="28"/>
          <w:szCs w:val="28"/>
        </w:rPr>
        <w:t xml:space="preserve">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открывается;</w:t>
      </w:r>
    </w:p>
    <w:p w:rsidR="00D23486" w:rsidRDefault="00D23486">
      <w:pPr>
        <w:spacing w:line="21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наличие основных сведений и документов, предусмотренных конкурсной документацией;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условия ис</w:t>
      </w:r>
      <w:r>
        <w:rPr>
          <w:rFonts w:eastAsia="Times New Roman"/>
          <w:sz w:val="28"/>
          <w:szCs w:val="28"/>
        </w:rPr>
        <w:t>полнения договора, указанные в такой заявке и являющиеся критерием оценки заявок на участие в конкурсе;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в случае указания в конкурсной документации возможности подавать альтернативные предложения: наличие или отсутствие альтернативных предложений, коли</w:t>
      </w:r>
      <w:r>
        <w:rPr>
          <w:rFonts w:eastAsia="Times New Roman"/>
          <w:sz w:val="28"/>
          <w:szCs w:val="28"/>
        </w:rPr>
        <w:t>чество альтернативных предложений, их цены, по каким аспектам конкурсной документации поданы данные альтернативные предложения;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информацию о признании конкурса несостоявшимся в случае, если он был признан таковым в соответствии с частью 7 настоящей ста</w:t>
      </w:r>
      <w:r>
        <w:rPr>
          <w:rFonts w:eastAsia="Times New Roman"/>
          <w:sz w:val="28"/>
          <w:szCs w:val="28"/>
        </w:rPr>
        <w:t>тьи;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 информация о не прошитой заявке на участие в конкурсе в соответствии с настоящим пунктом, в случае установления на заседании конкурсной комиссии факта отсутствия прошивки заявки на участие в конкурсе.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1"/>
          <w:numId w:val="58"/>
        </w:numPr>
        <w:tabs>
          <w:tab w:val="left" w:pos="1225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 установления при вскрытии конвертов с </w:t>
      </w:r>
      <w:r>
        <w:rPr>
          <w:rFonts w:eastAsia="Times New Roman"/>
          <w:sz w:val="28"/>
          <w:szCs w:val="28"/>
        </w:rPr>
        <w:t>заявками на участие в конкурсе факта ненадлежащего исполнения участником процедуры закупки требований, установленных частью 5 статьи 21 настоящего Положения, в части отсутствия прошивки заявки на участие в конкурсе, тома заявки на участие в конкурсе для ко</w:t>
      </w:r>
      <w:r>
        <w:rPr>
          <w:rFonts w:eastAsia="Times New Roman"/>
          <w:sz w:val="28"/>
          <w:szCs w:val="28"/>
        </w:rPr>
        <w:t>нкурсов с начальной (максимальной) ценой</w:t>
      </w:r>
    </w:p>
    <w:p w:rsidR="00D23486" w:rsidRDefault="00D23486">
      <w:pPr>
        <w:sectPr w:rsidR="00D23486">
          <w:pgSz w:w="11900" w:h="16838"/>
          <w:pgMar w:top="1138" w:right="846" w:bottom="663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договора 20 000 000 (двадцать миллионов) рублей с НДС и более, представителю участника процедуры закупки, направившего данную заявку, предоставляется право на прошивку на процедуре вскрытия в </w:t>
      </w:r>
      <w:r>
        <w:rPr>
          <w:rFonts w:eastAsia="Times New Roman"/>
          <w:sz w:val="28"/>
          <w:szCs w:val="28"/>
        </w:rPr>
        <w:t>течение не более 30 минут всех документов, входящих в состав не прошитой заявки на участие в конкурсе, в единый том (несколько томов) нитью, заклеенной бумажной наклейкой с надписью: «Прошито собственноручно на процедуре вскрытия (время, дата)», скрепленно</w:t>
      </w:r>
      <w:r>
        <w:rPr>
          <w:rFonts w:eastAsia="Times New Roman"/>
          <w:sz w:val="28"/>
          <w:szCs w:val="28"/>
        </w:rPr>
        <w:t>й подписью представителя участника. Дополнительно, непосредственно на процедуре вскрытия, такая заявка на участие в конкурсе скрепляется подписью секретаря конкурсной комиссии, и печатью (специальным штампом), которые свидетельствуют факт прошивки заявки н</w:t>
      </w:r>
      <w:r>
        <w:rPr>
          <w:rFonts w:eastAsia="Times New Roman"/>
          <w:sz w:val="28"/>
          <w:szCs w:val="28"/>
        </w:rPr>
        <w:t>а участие в конкурсе на процедуре вскрытия конвертов.</w:t>
      </w:r>
    </w:p>
    <w:p w:rsidR="00D23486" w:rsidRDefault="00D23486">
      <w:pPr>
        <w:spacing w:line="16" w:lineRule="exact"/>
        <w:rPr>
          <w:sz w:val="20"/>
          <w:szCs w:val="20"/>
        </w:rPr>
      </w:pPr>
    </w:p>
    <w:p w:rsidR="00D23486" w:rsidRDefault="00DD35F7">
      <w:pPr>
        <w:numPr>
          <w:ilvl w:val="1"/>
          <w:numId w:val="59"/>
        </w:numPr>
        <w:tabs>
          <w:tab w:val="left" w:pos="1265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 отсутствия на процедуре вскрытия конвертов представителя участника процедуры закупки или его отказа от прошивки документов заявки на участие в конкурсе, не прошитая заявка на участие в конкурсе </w:t>
      </w:r>
      <w:r>
        <w:rPr>
          <w:rFonts w:eastAsia="Times New Roman"/>
          <w:sz w:val="28"/>
          <w:szCs w:val="28"/>
        </w:rPr>
        <w:t>не рассматривается.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Дополнительно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заносятся следующие сведения: факт прошивки заявки на участие в кон</w:t>
      </w:r>
      <w:r>
        <w:rPr>
          <w:rFonts w:eastAsia="Times New Roman"/>
          <w:sz w:val="28"/>
          <w:szCs w:val="28"/>
        </w:rPr>
        <w:t>курсе на заседании конкурсной комиссии представителем участника процедуры закупки или факт отказа представителя участника процедуры закупки от прошивки, или отсутствие представителя участника процедуры закупки при вскрытии конвертов с заявками на участие</w:t>
      </w:r>
    </w:p>
    <w:p w:rsidR="00D23486" w:rsidRDefault="00D23486">
      <w:pPr>
        <w:spacing w:line="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59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конкурсе.</w:t>
      </w:r>
    </w:p>
    <w:p w:rsidR="00D23486" w:rsidRDefault="00D23486">
      <w:pPr>
        <w:spacing w:line="13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60"/>
        </w:numPr>
        <w:tabs>
          <w:tab w:val="left" w:pos="658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</w:t>
      </w:r>
      <w:r>
        <w:rPr>
          <w:rFonts w:eastAsia="Times New Roman"/>
          <w:sz w:val="28"/>
          <w:szCs w:val="28"/>
        </w:rPr>
        <w:t>и и Заказчиком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 вскрытия конвертов с заявками размещается Заказчиком не позднее ч</w:t>
      </w:r>
      <w:r>
        <w:rPr>
          <w:rFonts w:eastAsia="Times New Roman"/>
          <w:sz w:val="28"/>
          <w:szCs w:val="28"/>
        </w:rPr>
        <w:t>ем через три дня со дня подписания протокола в единой информационной системе.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60"/>
        </w:numPr>
        <w:tabs>
          <w:tab w:val="left" w:pos="58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в указа</w:t>
      </w:r>
      <w:r>
        <w:rPr>
          <w:rFonts w:eastAsia="Times New Roman"/>
          <w:sz w:val="28"/>
          <w:szCs w:val="28"/>
        </w:rPr>
        <w:t>нный протокол вносится информация о признании конкурса несостоявшимся.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60"/>
        </w:numPr>
        <w:tabs>
          <w:tab w:val="left" w:pos="579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</w:t>
      </w:r>
      <w:r>
        <w:rPr>
          <w:rFonts w:eastAsia="Times New Roman"/>
          <w:sz w:val="28"/>
          <w:szCs w:val="28"/>
        </w:rPr>
        <w:t>конкурсе 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процедуры закупки), осуществляется открытие доступа к поданным в форме электронных документо</w:t>
      </w:r>
      <w:r>
        <w:rPr>
          <w:rFonts w:eastAsia="Times New Roman"/>
          <w:sz w:val="28"/>
          <w:szCs w:val="28"/>
        </w:rPr>
        <w:t>в заявкам на участие в конкурсе, и в тот же день</w:t>
      </w:r>
    </w:p>
    <w:p w:rsidR="00D23486" w:rsidRDefault="00D23486">
      <w:pPr>
        <w:sectPr w:rsidR="00D23486">
          <w:pgSz w:w="11900" w:h="16838"/>
          <w:pgMar w:top="1138" w:right="846" w:bottom="984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такие конверты и такие заявки возвращаются участникам процедуры закупки.</w:t>
      </w:r>
    </w:p>
    <w:p w:rsidR="00D23486" w:rsidRDefault="00D23486">
      <w:pPr>
        <w:spacing w:line="328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22. Порядок рассмотрения заявок на участие в конкурсе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61"/>
        </w:numPr>
        <w:tabs>
          <w:tab w:val="left" w:pos="624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Конкурсная комиссия рассматривает заявки на участ</w:t>
      </w:r>
      <w:r>
        <w:rPr>
          <w:rFonts w:eastAsia="Times New Roman"/>
          <w:sz w:val="28"/>
          <w:szCs w:val="28"/>
        </w:rPr>
        <w:t>ие в конкурсе на соответствие требованиям, установленным конкурсной документацией, и осуществляет проверку соответствия участников процедуры закупки, а также соисполнителей (субподрядчиков, субпоставщиков), указанных в заявке участника требованиям, установ</w:t>
      </w:r>
      <w:r>
        <w:rPr>
          <w:rFonts w:eastAsia="Times New Roman"/>
          <w:sz w:val="28"/>
          <w:szCs w:val="28"/>
        </w:rPr>
        <w:t>ленным настоящим Положением и конкурсной документацией, если требования к соисполнителям (субподрядчикам, субпоставщикам) были установлены в конкурсной документации.</w:t>
      </w:r>
    </w:p>
    <w:p w:rsidR="00D23486" w:rsidRDefault="00D23486">
      <w:pPr>
        <w:spacing w:line="2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рассмотрения заявок на участие в конкурсе не может превышать двадцать дней со дня вс</w:t>
      </w:r>
      <w:r>
        <w:rPr>
          <w:rFonts w:eastAsia="Times New Roman"/>
          <w:sz w:val="28"/>
          <w:szCs w:val="28"/>
        </w:rPr>
        <w:t>крытия конвертов с заявками на участие в конкурсе и открытия доступа к поданным в форме электронных документов заявкам на участие в конкурсе, если иной срок не установлен в конкурсной документации.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62"/>
        </w:numPr>
        <w:tabs>
          <w:tab w:val="left" w:pos="965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рассмотрении заявок на участие в конкурсе Комиссией р</w:t>
      </w:r>
      <w:r>
        <w:rPr>
          <w:rFonts w:eastAsia="Times New Roman"/>
          <w:sz w:val="28"/>
          <w:szCs w:val="28"/>
        </w:rPr>
        <w:t xml:space="preserve">ассматриваются отдельно (в части представленных альтернатив) основное и альтернативные предложения участника. На стадию оценки и сопоставления заявок на участие в конкурсе основное и альтернативные предложения участника допускаются (или отклоняются) также </w:t>
      </w:r>
      <w:r>
        <w:rPr>
          <w:rFonts w:eastAsia="Times New Roman"/>
          <w:sz w:val="28"/>
          <w:szCs w:val="28"/>
        </w:rPr>
        <w:t>отдельно. Причины допуска (отклонения) основного и альтернативных предложений, не затрагивающие представленную альтернативность, не должны различаться. Если какое-либо альтернативное предложение отличается от основного или другого альтернативного только це</w:t>
      </w:r>
      <w:r>
        <w:rPr>
          <w:rFonts w:eastAsia="Times New Roman"/>
          <w:sz w:val="28"/>
          <w:szCs w:val="28"/>
        </w:rPr>
        <w:t>ной, то все альтернативные предложения такого участника отклоняются.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62"/>
        </w:numPr>
        <w:tabs>
          <w:tab w:val="left" w:pos="869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проведения конкурса с начальной (максимальной) ценой договора 20 000 000 (двадцать миллионов) рублей с НДС и более в ходе рассмотрения заявок Заказчик по решению Комиссии </w:t>
      </w:r>
      <w:r>
        <w:rPr>
          <w:rFonts w:eastAsia="Times New Roman"/>
          <w:sz w:val="28"/>
          <w:szCs w:val="28"/>
        </w:rPr>
        <w:t>вправе, в случае если такая возможность была предусмотрена конкурсной документацией, направить запросы участникам процедуры закупки (при этом Заказчиком не должны создаваться преимущественные условия участнику или нескольким участникам процедуры закупки):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о предоставлении не представленных, представленных не в полном объеме или в нечитаемом виде разрешающих документов (лицензий, свидетельств, сертификатов и т.п.), доверенности на осуществление действий от имени участника процедуры закупки, копий бухгалт</w:t>
      </w:r>
      <w:r>
        <w:rPr>
          <w:rFonts w:eastAsia="Times New Roman"/>
          <w:sz w:val="28"/>
          <w:szCs w:val="28"/>
        </w:rPr>
        <w:t>ерских балансов или копий налоговых деклараций по налогу, уплачиваемому в связи с применением упрощенной системы налогообложения, документов, подтверждающих наличие у участника процедуры закупки правомочий от изготовителей предлагаемого им оборудования;</w:t>
      </w:r>
    </w:p>
    <w:p w:rsidR="00D23486" w:rsidRDefault="00D23486">
      <w:pPr>
        <w:spacing w:line="21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63"/>
        </w:numPr>
        <w:tabs>
          <w:tab w:val="left" w:pos="665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 исправлении выявленных в ходе рассмотрения арифметических и грамматических ошибок в документах, представленных в составе заявки на</w:t>
      </w:r>
    </w:p>
    <w:p w:rsidR="00D23486" w:rsidRDefault="00D23486">
      <w:pPr>
        <w:sectPr w:rsidR="00D23486">
          <w:pgSz w:w="11900" w:h="16838"/>
          <w:pgMar w:top="1138" w:right="846" w:bottom="660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участие в конкурсе и направлении Заказчику исправленных документов. При исправлении арифметических ош</w:t>
      </w:r>
      <w:r>
        <w:rPr>
          <w:rFonts w:eastAsia="Times New Roman"/>
          <w:sz w:val="28"/>
          <w:szCs w:val="28"/>
        </w:rPr>
        <w:t>ибок в заявках применяется следующие правила: при наличии разночтений между суммой, указанной словами, и суммой, указанной цифрами, преимущество имеет сумма, указанная словами; при наличии разночтений между ценой, указанной в заявке и ценой, получаемой пут</w:t>
      </w:r>
      <w:r>
        <w:rPr>
          <w:rFonts w:eastAsia="Times New Roman"/>
          <w:sz w:val="28"/>
          <w:szCs w:val="28"/>
        </w:rPr>
        <w:t>ем суммирования итоговых сумм по каждой строке, преимущество имеет итоговая цена, указанная в заявке;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</w:t>
      </w:r>
      <w:r>
        <w:rPr>
          <w:rFonts w:eastAsia="Times New Roman"/>
          <w:sz w:val="28"/>
          <w:szCs w:val="28"/>
        </w:rPr>
        <w:t>, указанной в заявке. Представленные документы могут быть изменены только в части исправления указанных Заказчиком арифметических и грамматических ошибок, в случае выявления иных противоречий в представленных документах такой участник не допускается к учас</w:t>
      </w:r>
      <w:r>
        <w:rPr>
          <w:rFonts w:eastAsia="Times New Roman"/>
          <w:sz w:val="28"/>
          <w:szCs w:val="28"/>
        </w:rPr>
        <w:t>тию в конкурсе;</w:t>
      </w:r>
    </w:p>
    <w:p w:rsidR="00D23486" w:rsidRDefault="00D23486">
      <w:pPr>
        <w:spacing w:line="22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64"/>
        </w:numPr>
        <w:tabs>
          <w:tab w:val="left" w:pos="636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разъяснении положений заявок на участие в конкурсе. При этом не допускаются запросы, направленные на изменение существа заявки, включая изменение условий заявки (цены, валюты, сроков и условий поставки продукции, графика поставки продукц</w:t>
      </w:r>
      <w:r>
        <w:rPr>
          <w:rFonts w:eastAsia="Times New Roman"/>
          <w:sz w:val="28"/>
          <w:szCs w:val="28"/>
        </w:rPr>
        <w:t>ии или платежа, иных условий). Кроме того, допускаются уточняющие запросы, в том числе по техническим условиям заявки (уточнение перечня предлагаемой продукции, ее технических характеристик, иных технических условий), при этом данные уточнения не должны из</w:t>
      </w:r>
      <w:r>
        <w:rPr>
          <w:rFonts w:eastAsia="Times New Roman"/>
          <w:sz w:val="28"/>
          <w:szCs w:val="28"/>
        </w:rPr>
        <w:t>менять предмет проводимой процедуры закупки и объем, номенклатуру и цену предлагаемой участником продукции.</w:t>
      </w:r>
    </w:p>
    <w:p w:rsidR="00D23486" w:rsidRDefault="00D23486">
      <w:pPr>
        <w:spacing w:line="2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Допускается не направлять участнику процедуры закупки запросы, указанные в пунктах 1 и 2 настоящей части, если в соответствии с частью 5 статьи 23 </w:t>
      </w:r>
      <w:r>
        <w:rPr>
          <w:rFonts w:eastAsia="Times New Roman"/>
          <w:sz w:val="28"/>
          <w:szCs w:val="28"/>
        </w:rPr>
        <w:t>Положения имеются также иные основания для отказа в допуске к участию в конкурсе такого участника.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Комиссии о направлении участникам процедуры закупки запросов, указанных в пунктах 1, 2, 3 настоящей части, отражается в протоколе заседания конкурсн</w:t>
      </w:r>
      <w:r>
        <w:rPr>
          <w:rFonts w:eastAsia="Times New Roman"/>
          <w:sz w:val="28"/>
          <w:szCs w:val="28"/>
        </w:rPr>
        <w:t>ой комиссии, подписываемом всеми присутствующими членами Комиссии и Заказчиком в течение дня, следующего за днем проведения заседания конкурсной комиссии.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Протокол заседания Комиссии размещается Заказчиком в единой информационной системе не позднее чем </w:t>
      </w:r>
      <w:r>
        <w:rPr>
          <w:rFonts w:eastAsia="Times New Roman"/>
          <w:sz w:val="28"/>
          <w:szCs w:val="28"/>
        </w:rPr>
        <w:t>через три дня со дня подписания протокола.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Запросы направляются участникам процедуры закупки после размещения в единой информационной системе протокола заседания Комиссии. Все направленные участникам процедуры запросы и полученные от них ответы регистриру</w:t>
      </w:r>
      <w:r>
        <w:rPr>
          <w:rFonts w:eastAsia="Times New Roman"/>
          <w:sz w:val="28"/>
          <w:szCs w:val="28"/>
        </w:rPr>
        <w:t>ются Заказчиком в Журнале запросов – ответов.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Срок представления участником процедуры закупки указанных в пунктах 1, 2, 3 настоящей части документов и/или разъяснений устанавливается одинаковый для всех участников процедуры закупки, которым был направлен </w:t>
      </w:r>
      <w:r>
        <w:rPr>
          <w:rFonts w:eastAsia="Times New Roman"/>
          <w:sz w:val="28"/>
          <w:szCs w:val="28"/>
        </w:rPr>
        <w:t>запрос, и не может превышать пять рабочих дней со дня направления соответствующего запроса. Непредставление или представление не в полном объеме запрашиваемых документов и/или</w:t>
      </w:r>
    </w:p>
    <w:p w:rsidR="00D23486" w:rsidRDefault="00D23486">
      <w:pPr>
        <w:sectPr w:rsidR="00D23486">
          <w:pgSz w:w="11900" w:h="16838"/>
          <w:pgMar w:top="1138" w:right="846" w:bottom="658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разъяснений в установленный в запросе срок служит основани</w:t>
      </w:r>
      <w:r>
        <w:rPr>
          <w:rFonts w:eastAsia="Times New Roman"/>
          <w:sz w:val="28"/>
          <w:szCs w:val="28"/>
        </w:rPr>
        <w:t>ем для отказа в допуске к участию в конкурсе.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65"/>
        </w:numPr>
        <w:tabs>
          <w:tab w:val="left" w:pos="615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результатов рассмотрения заявок на участие в конкурсе конкурсной комиссией принимается решение о допуске к участию в конкурсе участника процедуры закупки и о признании участника процедуры закупки,</w:t>
      </w:r>
      <w:r>
        <w:rPr>
          <w:rFonts w:eastAsia="Times New Roman"/>
          <w:sz w:val="28"/>
          <w:szCs w:val="28"/>
        </w:rPr>
        <w:t xml:space="preserve"> подавшего заявку на участие в конкурсе, участником конкурса или об отказе в допуске такого участника процедуры закупки к участию в конкурсе, а также оформляется протокол рассмотрения заявок на участие в конкурсе, который ведется Комиссией и подписывается </w:t>
      </w:r>
      <w:r>
        <w:rPr>
          <w:rFonts w:eastAsia="Times New Roman"/>
          <w:sz w:val="28"/>
          <w:szCs w:val="28"/>
        </w:rPr>
        <w:t>всеми присутствующими на заседании членами Комиссии и Заказчиком в день окончания рассмотрения заявок на участие в конкурсе.</w:t>
      </w:r>
    </w:p>
    <w:p w:rsidR="00D23486" w:rsidRDefault="00D23486">
      <w:pPr>
        <w:spacing w:line="10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6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 рассмотрения заявок на участие в конкурсе должен содержать: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сведения об участниках процедуры закупки, подавших заявки</w:t>
      </w:r>
      <w:r>
        <w:rPr>
          <w:rFonts w:eastAsia="Times New Roman"/>
          <w:sz w:val="28"/>
          <w:szCs w:val="28"/>
        </w:rPr>
        <w:t xml:space="preserve"> на участие в конкурсе;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статей</w:t>
      </w:r>
      <w:r>
        <w:rPr>
          <w:rFonts w:eastAsia="Times New Roman"/>
          <w:sz w:val="28"/>
          <w:szCs w:val="28"/>
        </w:rPr>
        <w:t xml:space="preserve"> настоящего Положения, которым не соответствует участник процедуры закупки, положений конкурсной документации, которым не соответствует заявка на участие в конкурсе этого участника процедуры закупки, положений такой заявки, не соответствующих требованиям к</w:t>
      </w:r>
      <w:r>
        <w:rPr>
          <w:rFonts w:eastAsia="Times New Roman"/>
          <w:sz w:val="28"/>
          <w:szCs w:val="28"/>
        </w:rPr>
        <w:t>онкурсной документации;</w:t>
      </w:r>
    </w:p>
    <w:p w:rsidR="00D23486" w:rsidRDefault="00D23486">
      <w:pPr>
        <w:spacing w:line="20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сведения о решении конкурсной комиссии о допуске участника процедуры закупки к участию в конкурсе или об отказе в допуске к участию в конкурсе такому участнику;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информацию о признании конкурса несостоявшимся в случае, если о</w:t>
      </w:r>
      <w:r>
        <w:rPr>
          <w:rFonts w:eastAsia="Times New Roman"/>
          <w:sz w:val="28"/>
          <w:szCs w:val="28"/>
        </w:rPr>
        <w:t>н был признан таковым с указанием причин признания конкурса несостоявшимся.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65"/>
        </w:numPr>
        <w:tabs>
          <w:tab w:val="left" w:pos="67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 рассмотрения заявок на участие в конкурсе размещается Заказчиком в единой информационной системе не позднее чем через три дня со дня подписания протокола.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65"/>
        </w:numPr>
        <w:tabs>
          <w:tab w:val="left" w:pos="62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рассмотрен</w:t>
      </w:r>
      <w:r>
        <w:rPr>
          <w:rFonts w:eastAsia="Times New Roman"/>
          <w:sz w:val="28"/>
          <w:szCs w:val="28"/>
        </w:rPr>
        <w:t>ии заявок на участие в конкурсе участник процедуры закупки не допускается Комиссией к участию в конкурсе в случае: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66"/>
        </w:numPr>
        <w:tabs>
          <w:tab w:val="left" w:pos="735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непредставления обязательных документов либо наличия в таких документах недостоверных сведений об участнике процедуры закупки, а также о сои</w:t>
      </w:r>
      <w:r>
        <w:rPr>
          <w:rFonts w:eastAsia="Times New Roman"/>
          <w:sz w:val="28"/>
          <w:szCs w:val="28"/>
        </w:rPr>
        <w:t>сполнителях (субподрядчиках, субпоставщиках) в случае их наличия в заявке участника, если требования к предоставлению документов о соисполнителях (субподрядчиках, субпоставщиках) были установлены в конкурсной документации;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66"/>
        </w:numPr>
        <w:tabs>
          <w:tab w:val="left" w:pos="636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несоответствия участника процеду</w:t>
      </w:r>
      <w:r>
        <w:rPr>
          <w:rFonts w:eastAsia="Times New Roman"/>
          <w:sz w:val="28"/>
          <w:szCs w:val="28"/>
        </w:rPr>
        <w:t>ры закупки, а также соисполнителей (субподрядчиков, субпоставщиков), если таковые указаны в заявке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участника, а требования к соисполнителям (субподрядчикам, субпоставщикам) были установлены в конкурсной документации, требованиям, установленным к ним в </w:t>
      </w:r>
      <w:r>
        <w:rPr>
          <w:rFonts w:eastAsia="Times New Roman"/>
          <w:sz w:val="28"/>
          <w:szCs w:val="28"/>
        </w:rPr>
        <w:t>соответствии со статьей 12 настоящего Положения;</w:t>
      </w:r>
    </w:p>
    <w:p w:rsidR="00D23486" w:rsidRDefault="00D23486">
      <w:pPr>
        <w:sectPr w:rsidR="00D23486">
          <w:pgSz w:w="11900" w:h="16838"/>
          <w:pgMar w:top="1138" w:right="846" w:bottom="981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numPr>
          <w:ilvl w:val="1"/>
          <w:numId w:val="67"/>
        </w:numPr>
        <w:tabs>
          <w:tab w:val="left" w:pos="742"/>
        </w:tabs>
        <w:spacing w:line="237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непредставления документа или копии документа, подтверждающего внесение денежных средств в качестве обеспечения заявки на участие в конкурсе, если требование обеспечения таких заявок ук</w:t>
      </w:r>
      <w:r>
        <w:rPr>
          <w:rFonts w:eastAsia="Times New Roman"/>
          <w:sz w:val="28"/>
          <w:szCs w:val="28"/>
        </w:rPr>
        <w:t>азано в конкурсной документации.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68"/>
        </w:numPr>
        <w:tabs>
          <w:tab w:val="left" w:pos="63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несоответствия заявки на участие в конкурсе требованиям конкурсной документации, в том числе наличие в таких заявках предложения о цене договора, превышающей начальную (максимальную) цену договора, начальную (максимальную)</w:t>
      </w:r>
      <w:r>
        <w:rPr>
          <w:rFonts w:eastAsia="Times New Roman"/>
          <w:sz w:val="28"/>
          <w:szCs w:val="28"/>
        </w:rPr>
        <w:t xml:space="preserve"> цену единицы продукции;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68"/>
        </w:numPr>
        <w:tabs>
          <w:tab w:val="left" w:pos="773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наличия сведений об участнике процедуры закупки в Реестре недобросовестных поставщиков, если такое требование установлено в документации процедуры закупки.</w:t>
      </w:r>
    </w:p>
    <w:p w:rsidR="00D23486" w:rsidRDefault="00D23486">
      <w:pPr>
        <w:spacing w:line="1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Отказ в допуске к участию в торгах по иным основаниям не допускается.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В случае, если на основании результатов рассмотрения заявок на участие в конкурсе, принято решение об отказе в допуске к участию в конкурсе всех участников процедуры закупки, подавших заявки на участие в конкурсе, или о допуске к участию в конкурсе и п</w:t>
      </w:r>
      <w:r>
        <w:rPr>
          <w:rFonts w:eastAsia="Times New Roman"/>
          <w:sz w:val="28"/>
          <w:szCs w:val="28"/>
        </w:rPr>
        <w:t>ризнании участником конкурса только одного участника процедуры закупки, подавшего заявку на участие в конкурсе, конкурс признается несостоявшимся.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2"/>
          <w:numId w:val="68"/>
        </w:numPr>
        <w:tabs>
          <w:tab w:val="left" w:pos="1244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случае, если конкурсной документацией предусмотрено два и более лота, конкурс признается несостоявшимся </w:t>
      </w:r>
      <w:r>
        <w:rPr>
          <w:rFonts w:eastAsia="Times New Roman"/>
          <w:sz w:val="28"/>
          <w:szCs w:val="28"/>
        </w:rPr>
        <w:t>только в отношении того лота, решение об отказе в допуске к участию в котором принято относительно всех участников процедуры закупки, подавших заявки на участие в конкурсе в отношении этого лота, или решение о допуске к участию в котором и признании участн</w:t>
      </w:r>
      <w:r>
        <w:rPr>
          <w:rFonts w:eastAsia="Times New Roman"/>
          <w:sz w:val="28"/>
          <w:szCs w:val="28"/>
        </w:rPr>
        <w:t>иком конкурса принято относительно только одного участника процедуры закупки, подавшего заявку на участие в конкурсе в отношении этого лота.</w:t>
      </w:r>
    </w:p>
    <w:p w:rsidR="00D23486" w:rsidRDefault="00D23486">
      <w:pPr>
        <w:spacing w:line="2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В случае, если конкурс признан несостоявшимся и только один участник процедуры закупки, подавший заявку на учас</w:t>
      </w:r>
      <w:r>
        <w:rPr>
          <w:rFonts w:eastAsia="Times New Roman"/>
          <w:sz w:val="28"/>
          <w:szCs w:val="28"/>
        </w:rPr>
        <w:t xml:space="preserve">тие в конкурсе, признан участником конкурса,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договора, который составляется путем включения условий </w:t>
      </w:r>
      <w:r>
        <w:rPr>
          <w:rFonts w:eastAsia="Times New Roman"/>
          <w:sz w:val="28"/>
          <w:szCs w:val="28"/>
        </w:rPr>
        <w:t xml:space="preserve">исполнения договора, предложенных таким участником в заявке на участие в конкурсе, в проект договора, прилагаемый к конкурсной документации. При этом договор заключается на условиях и по цене договора, которые предусмотрены заявкой на участие в конкурсе и </w:t>
      </w:r>
      <w:r>
        <w:rPr>
          <w:rFonts w:eastAsia="Times New Roman"/>
          <w:sz w:val="28"/>
          <w:szCs w:val="28"/>
        </w:rPr>
        <w:t>конкурсной документацией, но цена такого договора не может превышать начальную (максимальную) цену договора, указанную в извещении о проведении конкурса. Также Заказчик вправе провести с таким участником переговоры по снижению цены, представленной в заявке</w:t>
      </w:r>
      <w:r>
        <w:rPr>
          <w:rFonts w:eastAsia="Times New Roman"/>
          <w:sz w:val="28"/>
          <w:szCs w:val="28"/>
        </w:rPr>
        <w:t xml:space="preserve"> на участие в конкурсе, без изменения иных условий договора и заявки и заключить договор по цене, согласованной в процессе проведения преддоговорных переговоров.</w:t>
      </w:r>
    </w:p>
    <w:p w:rsidR="00D23486" w:rsidRDefault="00D23486">
      <w:pPr>
        <w:spacing w:line="20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Договор может быть заключен не ранее чем через десять дней и не позднее чем через двадцать</w:t>
      </w:r>
      <w:r>
        <w:rPr>
          <w:rFonts w:eastAsia="Times New Roman"/>
          <w:sz w:val="28"/>
          <w:szCs w:val="28"/>
        </w:rPr>
        <w:t xml:space="preserve"> дней со дня размещения в единой информационной</w:t>
      </w:r>
    </w:p>
    <w:p w:rsidR="00D23486" w:rsidRDefault="00D23486">
      <w:pPr>
        <w:sectPr w:rsidR="00D23486">
          <w:pgSz w:w="11900" w:h="16838"/>
          <w:pgMar w:top="1138" w:right="846" w:bottom="981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системе протокола, предусмотренного частью 2 настоящей статьи, или при проведении закрытого конкурса со дня подписания указанного протокола.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непредставлении Заказчику таким участник</w:t>
      </w:r>
      <w:r>
        <w:rPr>
          <w:rFonts w:eastAsia="Times New Roman"/>
          <w:sz w:val="28"/>
          <w:szCs w:val="28"/>
        </w:rPr>
        <w:t>ом конкурса в срок, предусмотренный конкурсной документацией, подписанного договора, а также обеспечения исполнения договора в случае, если Заказчиком было установлено требование обеспечения исполнения договора, такой участник конкурса признается уклонивши</w:t>
      </w:r>
      <w:r>
        <w:rPr>
          <w:rFonts w:eastAsia="Times New Roman"/>
          <w:sz w:val="28"/>
          <w:szCs w:val="28"/>
        </w:rPr>
        <w:t>мся от заключения договора.</w:t>
      </w:r>
    </w:p>
    <w:p w:rsidR="00D23486" w:rsidRDefault="00D23486">
      <w:pPr>
        <w:spacing w:line="21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69"/>
        </w:numPr>
        <w:tabs>
          <w:tab w:val="left" w:pos="77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возврата участникам процедуры закупки денежных средств, внесенных в качестве обеспечения заявок на участие в конкурсе, если таковое требование обеспечения заявки на участие в конкурсе было установлено, определяется стат</w:t>
      </w:r>
      <w:r>
        <w:rPr>
          <w:rFonts w:eastAsia="Times New Roman"/>
          <w:sz w:val="28"/>
          <w:szCs w:val="28"/>
        </w:rPr>
        <w:t>ьей 10 настоящего Положения.</w:t>
      </w:r>
    </w:p>
    <w:p w:rsidR="00D23486" w:rsidRDefault="00D23486">
      <w:pPr>
        <w:spacing w:line="327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23. Оценка и сопоставление заявок на участие в конкурсе</w:t>
      </w:r>
    </w:p>
    <w:p w:rsidR="00D23486" w:rsidRDefault="00D23486">
      <w:pPr>
        <w:spacing w:line="333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70"/>
        </w:numPr>
        <w:tabs>
          <w:tab w:val="left" w:pos="636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осуществляет оценку и сопоставление заявок на участие в конкурсе, поданных участниками процедуры закупки, признанными участниками конкурса.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Срок оценки </w:t>
      </w:r>
      <w:r>
        <w:rPr>
          <w:rFonts w:eastAsia="Times New Roman"/>
          <w:sz w:val="28"/>
          <w:szCs w:val="28"/>
        </w:rPr>
        <w:t>и сопоставления таких заявок не может превышать десять дней со дня подписания протокола, указанного в части 2 статьи 22 настоящего Положения, если иной срок не указан в конкурсной документации.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конкурса начальная (максимальная) цена которог</w:t>
      </w:r>
      <w:r>
        <w:rPr>
          <w:rFonts w:eastAsia="Times New Roman"/>
          <w:sz w:val="28"/>
          <w:szCs w:val="28"/>
        </w:rPr>
        <w:t>о превышает 20 000 000 (двадцать миллионов) рублей либо конкурса на выполнение научно-исследовательских, опытно-конструкторских, такой срок не может превышать шестьдесят дней со дня подписания указанного протокола, если иной срок не установлен в конкурсной</w:t>
      </w:r>
      <w:r>
        <w:rPr>
          <w:rFonts w:eastAsia="Times New Roman"/>
          <w:sz w:val="28"/>
          <w:szCs w:val="28"/>
        </w:rPr>
        <w:t xml:space="preserve"> документации.</w:t>
      </w:r>
    </w:p>
    <w:p w:rsidR="00D23486" w:rsidRDefault="00D23486">
      <w:pPr>
        <w:spacing w:line="21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70"/>
        </w:numPr>
        <w:tabs>
          <w:tab w:val="left" w:pos="60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порядке, которые установлены конкурсной документацией. Совокупная значимость т</w:t>
      </w:r>
      <w:r>
        <w:rPr>
          <w:rFonts w:eastAsia="Times New Roman"/>
          <w:sz w:val="28"/>
          <w:szCs w:val="28"/>
        </w:rPr>
        <w:t>аких критериев должна составлять сто процентов.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70"/>
        </w:numPr>
        <w:tabs>
          <w:tab w:val="left" w:pos="54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в извещении о проведении конкурса содержится указание на преференции для определенных групп участников процедуры закупки, при оценке и сопоставлении заявок на участие в конкурсе Комиссия должна</w:t>
      </w:r>
      <w:r>
        <w:rPr>
          <w:rFonts w:eastAsia="Times New Roman"/>
          <w:sz w:val="28"/>
          <w:szCs w:val="28"/>
        </w:rPr>
        <w:t xml:space="preserve"> учитывать такие преференции в пользу заявок на участие в конкурсе таких участников процедуры закупки.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70"/>
        </w:numPr>
        <w:tabs>
          <w:tab w:val="left" w:pos="571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определения лучших условий исполнения договора, предложенных в заявках на участие в конкурсе, Комиссия должна оценивать и сопоставлять такие заявки </w:t>
      </w:r>
      <w:r>
        <w:rPr>
          <w:rFonts w:eastAsia="Times New Roman"/>
          <w:sz w:val="28"/>
          <w:szCs w:val="28"/>
        </w:rPr>
        <w:t>по критериям, указанным в конкурсной документации.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критериями оценки заявок на участие в конкурсе могут быть критерии, указанные в статье 15 Положения.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70"/>
        </w:numPr>
        <w:tabs>
          <w:tab w:val="left" w:pos="59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основании результатов оценки и сопоставления заявок на участие в конкурсе, Комиссией </w:t>
      </w:r>
      <w:r>
        <w:rPr>
          <w:rFonts w:eastAsia="Times New Roman"/>
          <w:sz w:val="28"/>
          <w:szCs w:val="28"/>
        </w:rPr>
        <w:t>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номер. Заявке на</w:t>
      </w:r>
    </w:p>
    <w:p w:rsidR="00D23486" w:rsidRDefault="00D23486">
      <w:pPr>
        <w:sectPr w:rsidR="00D23486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участие в конкурсе, в которой содержатся лучшие усл</w:t>
      </w:r>
      <w:r>
        <w:rPr>
          <w:rFonts w:eastAsia="Times New Roman"/>
          <w:sz w:val="28"/>
          <w:szCs w:val="28"/>
        </w:rPr>
        <w:t>овия исполнения договора, присваивается первый номер. В случае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</w:t>
      </w:r>
      <w:r>
        <w:rPr>
          <w:rFonts w:eastAsia="Times New Roman"/>
          <w:sz w:val="28"/>
          <w:szCs w:val="28"/>
        </w:rPr>
        <w:t>ругих заявок на участие в конкурсе, содержащих такие условия.</w:t>
      </w:r>
    </w:p>
    <w:p w:rsidR="00D23486" w:rsidRDefault="00D23486">
      <w:pPr>
        <w:spacing w:line="17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71"/>
        </w:numPr>
        <w:tabs>
          <w:tab w:val="left" w:pos="55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конкурсов свыше 20 00</w:t>
      </w:r>
      <w:r>
        <w:rPr>
          <w:rFonts w:eastAsia="Times New Roman"/>
          <w:sz w:val="28"/>
          <w:szCs w:val="28"/>
        </w:rPr>
        <w:t>0 000 (двадцати миллионов) рублей с НДС Комиссия имеет право принять решение о победителе конкурса в пользу участника конкурса, предложившего более низкую цену, при условии, что разница между этим участником и участником конкурса, заявке на участие в конку</w:t>
      </w:r>
      <w:r>
        <w:rPr>
          <w:rFonts w:eastAsia="Times New Roman"/>
          <w:sz w:val="28"/>
          <w:szCs w:val="28"/>
        </w:rPr>
        <w:t>рсе которого присвоен первый номер, достигается за счет оценок по квалификации.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71"/>
        </w:numPr>
        <w:tabs>
          <w:tab w:val="left" w:pos="60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ведет протокол оценки и сопоставления заявок на участие в конкурсе, в котором должны содержаться следующие сведения:</w:t>
      </w:r>
    </w:p>
    <w:p w:rsidR="00D23486" w:rsidRDefault="00D23486">
      <w:pPr>
        <w:spacing w:line="2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о месте, дате, времени проведения оценки и со</w:t>
      </w:r>
      <w:r>
        <w:rPr>
          <w:rFonts w:eastAsia="Times New Roman"/>
          <w:sz w:val="28"/>
          <w:szCs w:val="28"/>
        </w:rPr>
        <w:t>поставления таких заявок;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об участниках конкурса, заявки на участие в конкурсе которых были рассмотрены;</w:t>
      </w:r>
    </w:p>
    <w:p w:rsidR="00D23486" w:rsidRDefault="00D23486">
      <w:pPr>
        <w:spacing w:line="4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о порядке оценки и о сопоставлении заявок на участие в конкурсе;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о принятом на основании результатов оценки и сопоставления заявок на </w:t>
      </w:r>
      <w:r>
        <w:rPr>
          <w:rFonts w:eastAsia="Times New Roman"/>
          <w:sz w:val="28"/>
          <w:szCs w:val="28"/>
        </w:rPr>
        <w:t>участие в конкурсе решении;</w:t>
      </w:r>
    </w:p>
    <w:p w:rsidR="00D23486" w:rsidRDefault="00D23486">
      <w:pPr>
        <w:spacing w:line="2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о присвоении заявкам на участие в конкурсе порядковых номеров;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 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конкурсе;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7)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71"/>
        </w:numPr>
        <w:tabs>
          <w:tab w:val="left" w:pos="69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 оценки и сопоставления заявок на участие в конкурс</w:t>
      </w:r>
      <w:r>
        <w:rPr>
          <w:rFonts w:eastAsia="Times New Roman"/>
          <w:sz w:val="28"/>
          <w:szCs w:val="28"/>
        </w:rPr>
        <w:t>е подписывается всеми присутствующими членами Комиссии и Заказчиком в течение дня, следующего за днем окончания проведения оценки и сопоставления заявок на участие в конкурсе.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 оценки и сопоставления заявок на участие в конкурсе составляется в дву</w:t>
      </w:r>
      <w:r>
        <w:rPr>
          <w:rFonts w:eastAsia="Times New Roman"/>
          <w:sz w:val="28"/>
          <w:szCs w:val="28"/>
        </w:rPr>
        <w:t>х экземплярах, один из которых хранится у Заказчика. Заказчик в течение трех рабочих дней, со дня подписания протокола, передают победителю конкурса один экземпляр протокола оценки и сопоставления заявок на участие в конкурсе и проект договора, который сос</w:t>
      </w:r>
      <w:r>
        <w:rPr>
          <w:rFonts w:eastAsia="Times New Roman"/>
          <w:sz w:val="28"/>
          <w:szCs w:val="28"/>
        </w:rPr>
        <w:t>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 Победитель конкурса обязан предоставить Заказчику подписанный протокол вместе</w:t>
      </w:r>
      <w:r>
        <w:rPr>
          <w:rFonts w:eastAsia="Times New Roman"/>
          <w:sz w:val="28"/>
          <w:szCs w:val="28"/>
        </w:rPr>
        <w:t xml:space="preserve"> с подписанным проектом договора.</w:t>
      </w:r>
    </w:p>
    <w:p w:rsidR="00D23486" w:rsidRDefault="00D23486">
      <w:pPr>
        <w:sectPr w:rsidR="00D23486">
          <w:pgSz w:w="11900" w:h="16838"/>
          <w:pgMar w:top="1138" w:right="846" w:bottom="992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numPr>
          <w:ilvl w:val="0"/>
          <w:numId w:val="72"/>
        </w:numPr>
        <w:tabs>
          <w:tab w:val="left" w:pos="81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Протокол оценки и сопоставления заявок на участие в конкурсе, размещается в единой информационной системе Заказчика не позднее чем через три дня со дня подписания протокола.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72"/>
        </w:numPr>
        <w:tabs>
          <w:tab w:val="left" w:pos="816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Любой участник конкурса </w:t>
      </w:r>
      <w:r>
        <w:rPr>
          <w:rFonts w:eastAsia="Times New Roman"/>
          <w:sz w:val="28"/>
          <w:szCs w:val="28"/>
        </w:rPr>
        <w:t>после размещения протокола оценки и сопоставления заявок на участие в конкурсе вправе направить Заказчику в письменной форме, в том числе в форме электронного документа, запрос о разъяснении результатов конкурса. Заказчик в течение трех рабочих дней со дня</w:t>
      </w:r>
      <w:r>
        <w:rPr>
          <w:rFonts w:eastAsia="Times New Roman"/>
          <w:sz w:val="28"/>
          <w:szCs w:val="28"/>
        </w:rPr>
        <w:t xml:space="preserve"> поступления такого запроса обязаны представить участнику конкурса в письменной форме или в форме электронного документа соответствующие разъяснения.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72"/>
        </w:numPr>
        <w:tabs>
          <w:tab w:val="left" w:pos="693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Протоколы, составленные в ходе проведения конкурса, заявки на участие в конкурсе, конкурсная </w:t>
      </w:r>
      <w:r>
        <w:rPr>
          <w:rFonts w:eastAsia="Times New Roman"/>
          <w:sz w:val="28"/>
          <w:szCs w:val="28"/>
        </w:rPr>
        <w:t>документация, изменения, внесенные в конкурсную документацию, и разъяснения конкурсной документации,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</w:t>
      </w:r>
      <w:r>
        <w:rPr>
          <w:rFonts w:eastAsia="Times New Roman"/>
          <w:sz w:val="28"/>
          <w:szCs w:val="28"/>
        </w:rPr>
        <w:t>онкурсе хранится Заказчиком не менее чем три года.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24. Заключение договора по результатам проведения конкурса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73"/>
        </w:numPr>
        <w:tabs>
          <w:tab w:val="left" w:pos="610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случае, если победитель конкурса или участник конкурса, заявке на участие в конкурсе которого присвоен второй номер, в срок, предусмотр</w:t>
      </w:r>
      <w:r>
        <w:rPr>
          <w:rFonts w:eastAsia="Times New Roman"/>
          <w:sz w:val="28"/>
          <w:szCs w:val="28"/>
        </w:rPr>
        <w:t>енный конкурсной документацией, не представил Заказчику подписанный договор, а также обеспечение исполнения договора в случае, если Заказчиком было установлено требование обеспечения исполнения договора, победитель конкурса или участник конкурса, заявке на</w:t>
      </w:r>
      <w:r>
        <w:rPr>
          <w:rFonts w:eastAsia="Times New Roman"/>
          <w:sz w:val="28"/>
          <w:szCs w:val="28"/>
        </w:rPr>
        <w:t xml:space="preserve"> участие в конкурсе которого присвоен второй номер, признается уклонившимся от заключения договора.</w:t>
      </w:r>
    </w:p>
    <w:p w:rsidR="00D23486" w:rsidRDefault="00D23486">
      <w:pPr>
        <w:spacing w:line="2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73"/>
        </w:numPr>
        <w:tabs>
          <w:tab w:val="left" w:pos="55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Договор может быть заключен не ранее чем через десять и не позднее чем через двадцать дней со дня размещения в единой информационной системе протокола оцен</w:t>
      </w:r>
      <w:r>
        <w:rPr>
          <w:rFonts w:eastAsia="Times New Roman"/>
          <w:sz w:val="28"/>
          <w:szCs w:val="28"/>
        </w:rPr>
        <w:t>ки и сопоставления заявок на участие в конкурсе, а при проведении закрытого конкурса со дня подписания протокола оценки и сопоставления заявок на участие в конкурсе.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73"/>
        </w:numPr>
        <w:tabs>
          <w:tab w:val="left" w:pos="552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если победитель конкурса признан уклонившимся от заключения договора, Заказчик </w:t>
      </w:r>
      <w:r>
        <w:rPr>
          <w:rFonts w:eastAsia="Times New Roman"/>
          <w:sz w:val="28"/>
          <w:szCs w:val="28"/>
        </w:rPr>
        <w:t>вправе обратиться в суд с иском о требовании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участие в конкурсе которог</w:t>
      </w:r>
      <w:r>
        <w:rPr>
          <w:rFonts w:eastAsia="Times New Roman"/>
          <w:sz w:val="28"/>
          <w:szCs w:val="28"/>
        </w:rPr>
        <w:t xml:space="preserve">о присвоен второй номер, если второй номер присвоен иному участнику. Если второе место присвоено тому же участнику с другим предложением (основным или альтернативным) Заказчик вправе заключить договор с иным участником, занявшим следующее место в итоговом </w:t>
      </w:r>
      <w:r>
        <w:rPr>
          <w:rFonts w:eastAsia="Times New Roman"/>
          <w:sz w:val="28"/>
          <w:szCs w:val="28"/>
        </w:rPr>
        <w:t>ранжире после победителя конкурса.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1"/>
          <w:numId w:val="73"/>
        </w:numPr>
        <w:tabs>
          <w:tab w:val="left" w:pos="1234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уклонения участника конкурса, занявшего следующее место в итоговой ранжире после победителя конкурса, от заключения договора Заказчик вправе обратиться в суд с иском о требовании о понуждении такого</w:t>
      </w:r>
    </w:p>
    <w:p w:rsidR="00D23486" w:rsidRDefault="00D23486">
      <w:pPr>
        <w:sectPr w:rsidR="00D23486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участника заключить договор, а также о возмещении убытков, причиненных уклонением от заключения договора, или принять решение о признании конкурса несостоявшимся.</w:t>
      </w:r>
    </w:p>
    <w:p w:rsidR="00D23486" w:rsidRDefault="00D23486">
      <w:pPr>
        <w:spacing w:line="14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74"/>
        </w:numPr>
        <w:tabs>
          <w:tab w:val="left" w:pos="632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Договор заключается на условиях, указанных в поданной участником конк</w:t>
      </w:r>
      <w:r>
        <w:rPr>
          <w:rFonts w:eastAsia="Times New Roman"/>
          <w:sz w:val="28"/>
          <w:szCs w:val="28"/>
        </w:rPr>
        <w:t>урса, с которым заключается договор, заявке на участие в конкурсе и в конкурсной документации. При заключении договора цена такого договора не может превышать начальную (максимальную) цену договора, указанную в извещении о проведении конкурса. В случае есл</w:t>
      </w:r>
      <w:r>
        <w:rPr>
          <w:rFonts w:eastAsia="Times New Roman"/>
          <w:sz w:val="28"/>
          <w:szCs w:val="28"/>
        </w:rPr>
        <w:t>и договор заключается с физическим лицом, за исключением индивидуальных предпринимателей и иных занимающихся частной практикой лиц, оплата такого договора уменьшается на размер налоговых платежей, связанных с оплатой договора.</w:t>
      </w:r>
    </w:p>
    <w:p w:rsidR="00D23486" w:rsidRDefault="00D23486">
      <w:pPr>
        <w:spacing w:line="20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74"/>
        </w:numPr>
        <w:tabs>
          <w:tab w:val="left" w:pos="634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Заказчиком был</w:t>
      </w:r>
      <w:r>
        <w:rPr>
          <w:rFonts w:eastAsia="Times New Roman"/>
          <w:sz w:val="28"/>
          <w:szCs w:val="28"/>
        </w:rPr>
        <w:t>о установлено требование обеспечения исполнения договора, договор заключается только после предоставления участником конкурса, с которым заключается договор, безотзывной банковской гарантии, или передачи Заказчику в залог денежных средств, в том числе в фо</w:t>
      </w:r>
      <w:r>
        <w:rPr>
          <w:rFonts w:eastAsia="Times New Roman"/>
          <w:sz w:val="28"/>
          <w:szCs w:val="28"/>
        </w:rPr>
        <w:t>рме вклада (депозита), в размере обеспечения исполнения договора, указанном в конкурсной документации. Способ обеспечения исполнения договора из перечисленных в настоящей части способов определяется таким участником конкурса самостоятельно.</w:t>
      </w:r>
    </w:p>
    <w:p w:rsidR="00D23486" w:rsidRDefault="00D23486">
      <w:pPr>
        <w:spacing w:line="21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74"/>
        </w:numPr>
        <w:tabs>
          <w:tab w:val="left" w:pos="72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Заказчик </w:t>
      </w:r>
      <w:r>
        <w:rPr>
          <w:rFonts w:eastAsia="Times New Roman"/>
          <w:sz w:val="28"/>
          <w:szCs w:val="28"/>
        </w:rPr>
        <w:t>вправе заключить договор с единственным участником размещения закупки, заявка которого соответствует требованиям конкурсной документации.</w:t>
      </w:r>
    </w:p>
    <w:p w:rsidR="00D23486" w:rsidRDefault="00D23486">
      <w:pPr>
        <w:spacing w:line="326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25. Последствия признания конкурса несостоявшимся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75"/>
        </w:numPr>
        <w:tabs>
          <w:tab w:val="left" w:pos="576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конкурс признан несостоявшимся по причине отсутствия п</w:t>
      </w:r>
      <w:r>
        <w:rPr>
          <w:rFonts w:eastAsia="Times New Roman"/>
          <w:sz w:val="28"/>
          <w:szCs w:val="28"/>
        </w:rPr>
        <w:t>оданных заявок или если конкурс признан несостоявшимся и договор не заключен с единственным участником процедуры, подавшим заявку, или с единственным участником процедуры закупки, допущенным к участию в конкурсе, Заказчик вправе отказаться от проведения по</w:t>
      </w:r>
      <w:r>
        <w:rPr>
          <w:rFonts w:eastAsia="Times New Roman"/>
          <w:sz w:val="28"/>
          <w:szCs w:val="28"/>
        </w:rPr>
        <w:t>вторной процедуры закупки, объявить о проведении повторного конкурса либо вынести на рассмотрение разрешающими органами, в соответствии с их полномочиями, вопрос о проведении конкурентной процедуры отличной от конкурса или о заключении договора с единствен</w:t>
      </w:r>
      <w:r>
        <w:rPr>
          <w:rFonts w:eastAsia="Times New Roman"/>
          <w:sz w:val="28"/>
          <w:szCs w:val="28"/>
        </w:rPr>
        <w:t>ным поставщиком.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75"/>
        </w:numPr>
        <w:tabs>
          <w:tab w:val="left" w:pos="57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объявления о проведении повторного конкурса Заказчик вправе изменить условия конкурса.</w:t>
      </w:r>
    </w:p>
    <w:p w:rsidR="00D23486" w:rsidRDefault="00D23486">
      <w:pPr>
        <w:spacing w:line="329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26. Проведение закрытого конкурса.</w:t>
      </w:r>
    </w:p>
    <w:p w:rsidR="00D23486" w:rsidRDefault="00D23486">
      <w:pPr>
        <w:spacing w:line="332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76"/>
        </w:numPr>
        <w:tabs>
          <w:tab w:val="left" w:pos="694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вправе проводить закрытые конкурсы в соответствии с настоящим Положением в случае, если т</w:t>
      </w:r>
      <w:r>
        <w:rPr>
          <w:rFonts w:eastAsia="Times New Roman"/>
          <w:sz w:val="28"/>
          <w:szCs w:val="28"/>
        </w:rPr>
        <w:t>овар (работа, услуги) производится и (или) поставляется ограниченным числом поставщиков (исполнителей).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76"/>
        </w:numPr>
        <w:tabs>
          <w:tab w:val="left" w:pos="63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Закрытые процедуры закупки проводятся только в связи с наличием любого из следующих обстоятельств:</w:t>
      </w:r>
    </w:p>
    <w:p w:rsidR="00D23486" w:rsidRDefault="00D23486">
      <w:pPr>
        <w:spacing w:line="2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ограниченность числа поставщиков требуемых </w:t>
      </w:r>
      <w:r>
        <w:rPr>
          <w:rFonts w:eastAsia="Times New Roman"/>
          <w:sz w:val="28"/>
          <w:szCs w:val="28"/>
        </w:rPr>
        <w:t>товаров, работ, услуг;</w:t>
      </w:r>
    </w:p>
    <w:p w:rsidR="00D23486" w:rsidRDefault="00D23486">
      <w:pPr>
        <w:sectPr w:rsidR="00D23486">
          <w:pgSz w:w="11900" w:h="16838"/>
          <w:pgMar w:top="1138" w:right="846" w:bottom="657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numPr>
          <w:ilvl w:val="0"/>
          <w:numId w:val="77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поставка узкоспециализированной и сложной продукции;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77"/>
        </w:numPr>
        <w:tabs>
          <w:tab w:val="left" w:pos="57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прямое адресное привлечение участников является средством обеспечения конфиденциальности, необходимой в интересах Заказчика.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К участию в закрытой процеду</w:t>
      </w:r>
      <w:r>
        <w:rPr>
          <w:rFonts w:eastAsia="Times New Roman"/>
          <w:sz w:val="28"/>
          <w:szCs w:val="28"/>
        </w:rPr>
        <w:t>ре закупки, предметом которой являются специальные товары, работы и услуги допускаются только получившие персональное приглашение Заказчика поставщики.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Приглашение к участию в закрытой процедуре закупки, предметом которой являются специальные товары, рабо</w:t>
      </w:r>
      <w:r>
        <w:rPr>
          <w:rFonts w:eastAsia="Times New Roman"/>
          <w:sz w:val="28"/>
          <w:szCs w:val="28"/>
        </w:rPr>
        <w:t>ты и услуги для нужд Заказчика, не может быть направлено поставщику, сведения о котором содержатся в Реестре недобросовестных поставщиков.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При проведении закрытой процедуры закупки, не содержащей сведений составляющих государственную тайну, а также све</w:t>
      </w:r>
      <w:r>
        <w:rPr>
          <w:rFonts w:eastAsia="Times New Roman"/>
          <w:sz w:val="28"/>
          <w:szCs w:val="28"/>
        </w:rPr>
        <w:t>дения о закупках товаров, работ, услуг, входящих в перечни и (или) группы, определенные Правительством Российской Федерации, сведения о которых хотя и не составляют государственную тайну, но не подлежат размещению в единой информационной системе, извещение</w:t>
      </w:r>
      <w:r>
        <w:rPr>
          <w:rFonts w:eastAsia="Times New Roman"/>
          <w:sz w:val="28"/>
          <w:szCs w:val="28"/>
        </w:rPr>
        <w:t xml:space="preserve"> о проведении процедуры закупки подлежит размещению в единой информационной системе в установленном порядке.</w:t>
      </w:r>
    </w:p>
    <w:p w:rsidR="00D23486" w:rsidRDefault="00D23486">
      <w:pPr>
        <w:spacing w:line="21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78"/>
        </w:numPr>
        <w:tabs>
          <w:tab w:val="left" w:pos="67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Извещение о проведении закрытой процедуры закупки подлежащее опубликованию в средствах массовой информации и размещению в единой информационной </w:t>
      </w:r>
      <w:r>
        <w:rPr>
          <w:rFonts w:eastAsia="Times New Roman"/>
          <w:sz w:val="28"/>
          <w:szCs w:val="28"/>
        </w:rPr>
        <w:t>системе должно содержать:</w:t>
      </w: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способ закупки;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наименование, место нахождения, почтовый адрес и адрес электронной почты, номер контактного телефона и факса Заказчика;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предмет договора с указанием количества поставляемого товара, объема выполняемых ра</w:t>
      </w:r>
      <w:r>
        <w:rPr>
          <w:rFonts w:eastAsia="Times New Roman"/>
          <w:sz w:val="28"/>
          <w:szCs w:val="28"/>
        </w:rPr>
        <w:t>бот, оказываемых услуг;</w:t>
      </w:r>
    </w:p>
    <w:p w:rsidR="00D23486" w:rsidRDefault="00D23486">
      <w:pPr>
        <w:spacing w:line="4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место поставки товара, выполнения работ, оказания услуг;</w:t>
      </w: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сведения о начальной (максимальной) цене договора (цене лота);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срок, место и порядок предоставления документации о закупке, размер, порядок и сроки внесения платы, </w:t>
      </w:r>
      <w:r>
        <w:rPr>
          <w:rFonts w:eastAsia="Times New Roman"/>
          <w:sz w:val="28"/>
          <w:szCs w:val="28"/>
        </w:rPr>
        <w:t>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7) место и дата рассмотрения предложений участников закупки и подведения итого</w:t>
      </w:r>
      <w:r>
        <w:rPr>
          <w:rFonts w:eastAsia="Times New Roman"/>
          <w:sz w:val="28"/>
          <w:szCs w:val="28"/>
        </w:rPr>
        <w:t>в закупки;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8) срок подписания победителем закрытой процедуры закупки договора со дня подписания протокола рассмотрения и оценки котировочных заявок;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79"/>
        </w:numPr>
        <w:tabs>
          <w:tab w:val="left" w:pos="694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указание в названии извещения о проведении закрытой процедуры закупки.</w:t>
      </w:r>
    </w:p>
    <w:p w:rsidR="00D23486" w:rsidRDefault="00D23486">
      <w:pPr>
        <w:spacing w:line="13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80"/>
        </w:numPr>
        <w:tabs>
          <w:tab w:val="left" w:pos="68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Результаты закрытой процедуры </w:t>
      </w:r>
      <w:r>
        <w:rPr>
          <w:rFonts w:eastAsia="Times New Roman"/>
          <w:sz w:val="28"/>
          <w:szCs w:val="28"/>
        </w:rPr>
        <w:t xml:space="preserve">закупки оформляются протоколом, содержащим сведения, включаемые в протокол при проведении соответствующей открытой процедуры закупки. Копия оформленного протокола направляется всем поставщикам, которым были направлены приглашения в соответствии с частью 5 </w:t>
      </w:r>
      <w:r>
        <w:rPr>
          <w:rFonts w:eastAsia="Times New Roman"/>
          <w:sz w:val="28"/>
          <w:szCs w:val="28"/>
        </w:rPr>
        <w:t>настоящей статьи.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80"/>
        </w:numPr>
        <w:tabs>
          <w:tab w:val="left" w:pos="706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Договор по результатам проведения закрытой процедуры закупки заключается на условиях, указанных в поданной участником такой</w:t>
      </w:r>
    </w:p>
    <w:p w:rsidR="00D23486" w:rsidRDefault="00D23486">
      <w:pPr>
        <w:sectPr w:rsidR="00D23486">
          <w:pgSz w:w="11900" w:h="16838"/>
          <w:pgMar w:top="1125" w:right="846" w:bottom="660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процедуры, с которым заключается договор, заявке на участие в закрытой процедуре закупки и </w:t>
      </w:r>
      <w:r>
        <w:rPr>
          <w:rFonts w:eastAsia="Times New Roman"/>
          <w:sz w:val="28"/>
          <w:szCs w:val="28"/>
        </w:rPr>
        <w:t>в закупочной документации. При заключении договора цена такого договора не может превышать начальную (максимальную) цену договора, указанную в извещении о проведении закрытой процедуры закупки.</w:t>
      </w:r>
    </w:p>
    <w:p w:rsidR="00D23486" w:rsidRDefault="00D23486">
      <w:pPr>
        <w:spacing w:line="14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81"/>
        </w:numPr>
        <w:tabs>
          <w:tab w:val="left" w:pos="62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Заказчик не позднее чем через три дня со дня подписания прото</w:t>
      </w:r>
      <w:r>
        <w:rPr>
          <w:rFonts w:eastAsia="Times New Roman"/>
          <w:sz w:val="28"/>
          <w:szCs w:val="28"/>
        </w:rPr>
        <w:t>кола результатов закрытой процедуры закупки размещают в единой информационной системе выписку из протокола, которая должна содержать следующие сведения:</w:t>
      </w:r>
    </w:p>
    <w:p w:rsidR="00D23486" w:rsidRDefault="00D23486">
      <w:pPr>
        <w:spacing w:line="3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место, дата, время проведения подведения итогов процедуры закупки;</w:t>
      </w: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номер и дата извещения о пров</w:t>
      </w:r>
      <w:r>
        <w:rPr>
          <w:rFonts w:eastAsia="Times New Roman"/>
          <w:sz w:val="28"/>
          <w:szCs w:val="28"/>
        </w:rPr>
        <w:t>едении закрытой процедуры закупки;</w:t>
      </w:r>
    </w:p>
    <w:p w:rsidR="00D23486" w:rsidRDefault="00D23486">
      <w:pPr>
        <w:spacing w:line="13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82"/>
        </w:numPr>
        <w:tabs>
          <w:tab w:val="left" w:pos="70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наименование, краткую характеристику и количество поставляемых товаров, наименование, краткие характеристики и объем выполняемых работ, оказываемых услуг;</w:t>
      </w:r>
    </w:p>
    <w:p w:rsidR="00D23486" w:rsidRDefault="00DD35F7">
      <w:pPr>
        <w:numPr>
          <w:ilvl w:val="0"/>
          <w:numId w:val="82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участников закрытой процедуры закупки;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82"/>
        </w:numPr>
        <w:tabs>
          <w:tab w:val="left" w:pos="6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наименование, </w:t>
      </w:r>
      <w:r>
        <w:rPr>
          <w:rFonts w:eastAsia="Times New Roman"/>
          <w:sz w:val="28"/>
          <w:szCs w:val="28"/>
        </w:rPr>
        <w:t>место нахождения (для юридических лиц) победителя закрытой процедуры закупки и участника закрытой процедуры закупки, который сделал предпоследнее предложение о цене договора (участника, занявшего второе место по итогам оценки заявок).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83"/>
        </w:numPr>
        <w:tabs>
          <w:tab w:val="left" w:pos="64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 целесообра</w:t>
      </w:r>
      <w:r>
        <w:rPr>
          <w:rFonts w:eastAsia="Times New Roman"/>
          <w:sz w:val="28"/>
          <w:szCs w:val="28"/>
        </w:rPr>
        <w:t>зности проведения закрытых процедур закупки вправе принять Заказчик в соответствии с положениями установленными настоящим Положением.</w:t>
      </w:r>
    </w:p>
    <w:p w:rsidR="00D23486" w:rsidRDefault="00D23486">
      <w:pPr>
        <w:spacing w:line="326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27. Особенности проведения многоэтапного конкурса</w:t>
      </w:r>
    </w:p>
    <w:p w:rsidR="00D23486" w:rsidRDefault="00D23486">
      <w:pPr>
        <w:spacing w:line="317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8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может проводиться в несколько этапов.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1"/>
          <w:numId w:val="84"/>
        </w:numPr>
        <w:tabs>
          <w:tab w:val="left" w:pos="721"/>
        </w:tabs>
        <w:spacing w:line="236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проведении </w:t>
      </w:r>
      <w:r>
        <w:rPr>
          <w:rFonts w:eastAsia="Times New Roman"/>
          <w:sz w:val="28"/>
          <w:szCs w:val="28"/>
        </w:rPr>
        <w:t>многоэтапной процедуры закупки должно быть указано Заказчиком в извещении о проведении такой процедуры закупки с указанием точного срока каждого из этапов.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85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многоэтапной процедуры закупки применяются требования предусмотренные настоящим Поло</w:t>
      </w:r>
      <w:r>
        <w:rPr>
          <w:rFonts w:eastAsia="Times New Roman"/>
          <w:sz w:val="28"/>
          <w:szCs w:val="28"/>
        </w:rPr>
        <w:t>жением о проведении соответствующей одноэтапной процедуры с учетом положений настоящей статьи в том числе в случаях, если:</w:t>
      </w:r>
    </w:p>
    <w:p w:rsidR="00D23486" w:rsidRDefault="00D23486">
      <w:pPr>
        <w:spacing w:line="17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86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 провести переговоры с поставщиками (исполнителями) в целях определения их возможности на поставку товаров, выполнение раб</w:t>
      </w:r>
      <w:r>
        <w:rPr>
          <w:rFonts w:eastAsia="Times New Roman"/>
          <w:sz w:val="28"/>
          <w:szCs w:val="28"/>
        </w:rPr>
        <w:t>от, оказание услуг;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86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намерение заключить договор на выполнение научно-исследовательских, опытно-конструкторских и технологических работ, экспериментов, изысканий.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На первом этапе процедуры закупки Заказчик определяет в документации процедуры закупки пр</w:t>
      </w:r>
      <w:r>
        <w:rPr>
          <w:rFonts w:eastAsia="Times New Roman"/>
          <w:sz w:val="28"/>
          <w:szCs w:val="28"/>
        </w:rPr>
        <w:t>едварительные (примерные) требования к закупаемой продукции и условиям поставки. При этом всем участникам процедуры закупки предлагается представить первоначальные предложения (заявки), подготовленные в соответствии с требованиями документации процедуры за</w:t>
      </w:r>
      <w:r>
        <w:rPr>
          <w:rFonts w:eastAsia="Times New Roman"/>
          <w:sz w:val="28"/>
          <w:szCs w:val="28"/>
        </w:rPr>
        <w:t>купки, без указания цены.</w:t>
      </w:r>
    </w:p>
    <w:p w:rsidR="00D23486" w:rsidRDefault="00D23486">
      <w:pPr>
        <w:sectPr w:rsidR="00D23486">
          <w:pgSz w:w="11900" w:h="16838"/>
          <w:pgMar w:top="1138" w:right="846" w:bottom="658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numPr>
          <w:ilvl w:val="0"/>
          <w:numId w:val="87"/>
        </w:numPr>
        <w:tabs>
          <w:tab w:val="left" w:pos="822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Заказчик отклоняет заявки, не соответствующие требованиям документации процедуры закупки.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87"/>
        </w:numPr>
        <w:tabs>
          <w:tab w:val="left" w:pos="59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Заказчик может проводить переговоры с любым участником процедуры закупки, предложение (заявка) которого не была откло</w:t>
      </w:r>
      <w:r>
        <w:rPr>
          <w:rFonts w:eastAsia="Times New Roman"/>
          <w:sz w:val="28"/>
          <w:szCs w:val="28"/>
        </w:rPr>
        <w:t>нена в соответствии с документацией процедуры закупки, по любому аспекту его заявки. Результаты переговоров оформляются протоколом.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87"/>
        </w:numPr>
        <w:tabs>
          <w:tab w:val="left" w:pos="555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результатам рассмотрения заявок и проведенных переговоров Заказчик уточняет требования к закупаемой продукции и вносит </w:t>
      </w:r>
      <w:r>
        <w:rPr>
          <w:rFonts w:eastAsia="Times New Roman"/>
          <w:sz w:val="28"/>
          <w:szCs w:val="28"/>
        </w:rPr>
        <w:t>соответствующие изменения в документацию процедуры закупки, на основании которой проводится следующий этап процедуры закупки. К участию в следующем этапе допускаются участники процедуры закупки, заявки которых не были отклонены при проведении предыдущего э</w:t>
      </w:r>
      <w:r>
        <w:rPr>
          <w:rFonts w:eastAsia="Times New Roman"/>
          <w:sz w:val="28"/>
          <w:szCs w:val="28"/>
        </w:rPr>
        <w:t>тапа многоэтапной процедуры.</w:t>
      </w:r>
    </w:p>
    <w:p w:rsidR="00D23486" w:rsidRDefault="00D23486">
      <w:pPr>
        <w:spacing w:line="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87"/>
        </w:numPr>
        <w:tabs>
          <w:tab w:val="left" w:pos="600"/>
        </w:tabs>
        <w:ind w:left="600" w:hanging="3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Порядок, определенный частями 3–6 настоящей статьи, применяется ко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всем последующим этапам многоэтапной процедуры закупки, кроме заключительного.</w:t>
      </w:r>
    </w:p>
    <w:p w:rsidR="00D23486" w:rsidRDefault="00D23486">
      <w:pPr>
        <w:spacing w:line="13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88"/>
        </w:numPr>
        <w:tabs>
          <w:tab w:val="left" w:pos="60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заключительном этапе многоэтапного конкурса Заказчик предлагает участникам </w:t>
      </w:r>
      <w:r>
        <w:rPr>
          <w:rFonts w:eastAsia="Times New Roman"/>
          <w:sz w:val="28"/>
          <w:szCs w:val="28"/>
        </w:rPr>
        <w:t>процедуры закупки представит окончательные предложения с указанием цены.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Окончательные предложения оцениваются и сопоставляются для выявления победителя закупочной процедуры, в порядке, определенном в документации процедуры закупки.</w:t>
      </w:r>
    </w:p>
    <w:p w:rsidR="00D23486" w:rsidRDefault="00D23486">
      <w:pPr>
        <w:spacing w:line="326" w:lineRule="exact"/>
        <w:rPr>
          <w:sz w:val="20"/>
          <w:szCs w:val="20"/>
        </w:rPr>
      </w:pPr>
    </w:p>
    <w:p w:rsidR="00D23486" w:rsidRDefault="00DD35F7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Глава III. Размещение</w:t>
      </w:r>
      <w:r>
        <w:rPr>
          <w:rFonts w:eastAsia="Times New Roman"/>
          <w:b/>
          <w:bCs/>
          <w:sz w:val="28"/>
          <w:szCs w:val="28"/>
        </w:rPr>
        <w:t xml:space="preserve"> закупки путем проведения аукциона</w:t>
      </w:r>
    </w:p>
    <w:p w:rsidR="00D23486" w:rsidRDefault="00D23486">
      <w:pPr>
        <w:spacing w:line="321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28. Аукцион на право заключить договор по закупкам</w:t>
      </w:r>
    </w:p>
    <w:p w:rsidR="00D23486" w:rsidRDefault="00D23486">
      <w:pPr>
        <w:spacing w:line="333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89"/>
        </w:numPr>
        <w:tabs>
          <w:tab w:val="left" w:pos="57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 аукционом (далее по тексту – аукцион) на право заключить договор понимается процедура закупки, при которой победителем аукциона признается лицо, предложившее</w:t>
      </w:r>
      <w:r>
        <w:rPr>
          <w:rFonts w:eastAsia="Times New Roman"/>
          <w:sz w:val="28"/>
          <w:szCs w:val="28"/>
        </w:rPr>
        <w:t xml:space="preserve"> наиболее низкую цену договора или, если при проведении аукциона цена договора снижена до нуля и аукцион проводится на право заключить договор, наиболее высокую цену договора.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1"/>
          <w:numId w:val="89"/>
        </w:numPr>
        <w:tabs>
          <w:tab w:val="left" w:pos="1289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зависимости от правил, установленных в документации аукциона, торговля по сниже</w:t>
      </w:r>
      <w:r>
        <w:rPr>
          <w:rFonts w:eastAsia="Times New Roman"/>
          <w:sz w:val="28"/>
          <w:szCs w:val="28"/>
        </w:rPr>
        <w:t>нию начальной (максимальной) цены договора может проводиться дискретно (по шагам), либо непрерывно (в соответствии с предложением по снижению стоимости договора (повышению процента скидки).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89"/>
        </w:numPr>
        <w:tabs>
          <w:tab w:val="left" w:pos="560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аукциона переговоры Заказчика с участником закупки</w:t>
      </w:r>
      <w:r>
        <w:rPr>
          <w:rFonts w:eastAsia="Times New Roman"/>
          <w:sz w:val="28"/>
          <w:szCs w:val="28"/>
        </w:rPr>
        <w:t xml:space="preserve"> не допускаются.</w:t>
      </w:r>
    </w:p>
    <w:p w:rsidR="00D23486" w:rsidRDefault="00D23486">
      <w:pPr>
        <w:spacing w:line="329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29. Извещение о проведении аукциона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90"/>
        </w:numPr>
        <w:tabs>
          <w:tab w:val="left" w:pos="629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Извещение о проведении аукциона размещается Заказчиком в единой информационной системе не менее чем за двадцать дней до даты окончания подачи заявок на участие в аукционе.</w:t>
      </w:r>
    </w:p>
    <w:p w:rsidR="00D23486" w:rsidRDefault="00D23486">
      <w:pPr>
        <w:sectPr w:rsidR="00D23486">
          <w:pgSz w:w="11900" w:h="16838"/>
          <w:pgMar w:top="1138" w:right="846" w:bottom="981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numPr>
          <w:ilvl w:val="0"/>
          <w:numId w:val="91"/>
        </w:numPr>
        <w:tabs>
          <w:tab w:val="left" w:pos="691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Заказчик в случае возникновения технических и иных неполадок, блокирующих доступ в единой информационной системе в течение более чем одного рабочего дня, информацию, подлежащую размещению в единой информационной системе, размещает на сайте Заказчика с посл</w:t>
      </w:r>
      <w:r>
        <w:rPr>
          <w:rFonts w:eastAsia="Times New Roman"/>
          <w:sz w:val="28"/>
          <w:szCs w:val="28"/>
        </w:rPr>
        <w:t>едующим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размещением  еѐ  в  единой  информационной  системе  в  течение  одного</w:t>
      </w:r>
    </w:p>
    <w:p w:rsidR="00D23486" w:rsidRDefault="00D23486">
      <w:pPr>
        <w:spacing w:line="339" w:lineRule="exact"/>
        <w:rPr>
          <w:sz w:val="20"/>
          <w:szCs w:val="20"/>
        </w:rPr>
      </w:pPr>
    </w:p>
    <w:p w:rsidR="00D23486" w:rsidRDefault="00DD35F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рабочего дня со дня устранения технических или иных неполадок, блокирующих доступ к единой информационной системе.</w:t>
      </w:r>
    </w:p>
    <w:p w:rsidR="00D23486" w:rsidRDefault="00D23486">
      <w:pPr>
        <w:spacing w:line="18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92"/>
        </w:numPr>
        <w:tabs>
          <w:tab w:val="left" w:pos="58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извещении о проведении аукциона должны быть указаны </w:t>
      </w:r>
      <w:r>
        <w:rPr>
          <w:rFonts w:eastAsia="Times New Roman"/>
          <w:sz w:val="28"/>
          <w:szCs w:val="28"/>
        </w:rPr>
        <w:t>следующие сведения:</w:t>
      </w:r>
    </w:p>
    <w:p w:rsidR="00D23486" w:rsidRDefault="00D23486">
      <w:pPr>
        <w:spacing w:line="2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способ закупки;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наименование, место нахождения, почтовый адрес, адрес электронной почты, номер контактного телефона Заказчика;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предмет договора с указанием количества поставляемого товара, объема выполняемых работ, оказываем</w:t>
      </w:r>
      <w:r>
        <w:rPr>
          <w:rFonts w:eastAsia="Times New Roman"/>
          <w:sz w:val="28"/>
          <w:szCs w:val="28"/>
        </w:rPr>
        <w:t>ых услуг;</w:t>
      </w:r>
    </w:p>
    <w:p w:rsidR="00D23486" w:rsidRDefault="00D23486">
      <w:pPr>
        <w:spacing w:line="2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место поставки товара, выполнения работ, оказания услуг;</w:t>
      </w: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сведения о начальной (максимальной) цене договора (цене лота);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 срок, место и порядок предоставления документации о закупке, размер, порядок и сроки внесения платы, взимаемой Зака</w:t>
      </w:r>
      <w:r>
        <w:rPr>
          <w:rFonts w:eastAsia="Times New Roman"/>
          <w:sz w:val="28"/>
          <w:szCs w:val="28"/>
        </w:rPr>
        <w:t>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7) место и дата рассмотрения предложений участников закупки и подведения итогов закупки.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92"/>
        </w:numPr>
        <w:tabs>
          <w:tab w:val="left" w:pos="591"/>
        </w:tabs>
        <w:spacing w:line="236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Заказчик вправе принять решение о внесении изменений в извещение о проведении аукциона не позднее, чем за пятнадцать дней до даты окончания подачи заявок на участие в аукционе.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1"/>
          <w:numId w:val="92"/>
        </w:numPr>
        <w:tabs>
          <w:tab w:val="left" w:pos="1304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случае, если изменения в извещение о закупке, документацию о закупке внесены З</w:t>
      </w:r>
      <w:r>
        <w:rPr>
          <w:rFonts w:eastAsia="Times New Roman"/>
          <w:sz w:val="28"/>
          <w:szCs w:val="28"/>
        </w:rPr>
        <w:t>аказчиком позднее чем за пятнадцать дней до даты окончания подачи заявок на участие в закупке, срок подачи заявок на участие в такой закупке должен быть продлен так, чтобы со дня размещения в единой информационной системе внесенных в извещение о закупке, д</w:t>
      </w:r>
      <w:r>
        <w:rPr>
          <w:rFonts w:eastAsia="Times New Roman"/>
          <w:sz w:val="28"/>
          <w:szCs w:val="28"/>
        </w:rPr>
        <w:t>окументацию о закупке изменений до даты окончания подачи заявок на участие в закупке такой срок составлял не менее чем пятнадцать дней.</w:t>
      </w:r>
    </w:p>
    <w:p w:rsidR="00D23486" w:rsidRDefault="00D23486">
      <w:pPr>
        <w:spacing w:line="5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предмета аукциона не допускается.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позднее чем в течение трех дней со дня принятия указанного решения таки</w:t>
      </w:r>
      <w:r>
        <w:rPr>
          <w:rFonts w:eastAsia="Times New Roman"/>
          <w:sz w:val="28"/>
          <w:szCs w:val="28"/>
        </w:rPr>
        <w:t>е изменения размещаются в единой информационной системе Заказчиком в порядке, установленном для размещения в единой информационной системе извещения о проведении аукциона.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92"/>
        </w:numPr>
        <w:tabs>
          <w:tab w:val="left" w:pos="56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Заказчик, разместивший в единой информационной системе извещение о проведении аукци</w:t>
      </w:r>
      <w:r>
        <w:rPr>
          <w:rFonts w:eastAsia="Times New Roman"/>
          <w:sz w:val="28"/>
          <w:szCs w:val="28"/>
        </w:rPr>
        <w:t>она, вправе отказаться от его проведения не позднее чем за пять дней до даты окончания подачи заявок на участие в аукционе.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Извещение об отказе от проведения аукциона размещается Заказчиком в течение двух дней со дня принятия решения об отказе от проведен</w:t>
      </w:r>
      <w:r>
        <w:rPr>
          <w:rFonts w:eastAsia="Times New Roman"/>
          <w:sz w:val="28"/>
          <w:szCs w:val="28"/>
        </w:rPr>
        <w:t>ия аукциона в порядке, установленном для размещения в единой информационной системе извещения о проведении аукциона.</w:t>
      </w:r>
    </w:p>
    <w:p w:rsidR="00D23486" w:rsidRDefault="00D23486">
      <w:pPr>
        <w:sectPr w:rsidR="00D23486">
          <w:pgSz w:w="11900" w:h="16838"/>
          <w:pgMar w:top="1138" w:right="846" w:bottom="981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numPr>
          <w:ilvl w:val="0"/>
          <w:numId w:val="93"/>
        </w:numPr>
        <w:tabs>
          <w:tab w:val="left" w:pos="1277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течение двух дней со дня принятия указанного решения Заказчик, обязан направить соответствующие уведомления всем </w:t>
      </w:r>
      <w:r>
        <w:rPr>
          <w:rFonts w:eastAsia="Times New Roman"/>
          <w:sz w:val="28"/>
          <w:szCs w:val="28"/>
        </w:rPr>
        <w:t>участникам закупки, подавшим заявки на участие в аукционе.</w:t>
      </w:r>
    </w:p>
    <w:p w:rsidR="00D23486" w:rsidRDefault="00D23486">
      <w:pPr>
        <w:spacing w:line="327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30. Аукционная документация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94"/>
        </w:numPr>
        <w:tabs>
          <w:tab w:val="left" w:pos="615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Аукционная документация разрабатывается Заказчиком и утверждается Заказчиком.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94"/>
        </w:numPr>
        <w:tabs>
          <w:tab w:val="left" w:pos="57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Аукционная документация должна содержать требования, установленные п.2. ст. 17 на</w:t>
      </w:r>
      <w:r>
        <w:rPr>
          <w:rFonts w:eastAsia="Times New Roman"/>
          <w:sz w:val="28"/>
          <w:szCs w:val="28"/>
        </w:rPr>
        <w:t>стоящего Положения.</w:t>
      </w:r>
    </w:p>
    <w:p w:rsidR="00D23486" w:rsidRDefault="00D23486">
      <w:pPr>
        <w:spacing w:line="2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9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Аукционная документация также должна содержать следующие сведения:</w:t>
      </w: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величина понижения начальной цены договора ("шаг аукциона");</w:t>
      </w: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место, день и время начала рассмотрения заявок на участие в аукционе;</w:t>
      </w:r>
    </w:p>
    <w:p w:rsidR="00D23486" w:rsidRDefault="00D23486">
      <w:pPr>
        <w:spacing w:line="1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место, дата и время проведе</w:t>
      </w:r>
      <w:r>
        <w:rPr>
          <w:rFonts w:eastAsia="Times New Roman"/>
          <w:sz w:val="28"/>
          <w:szCs w:val="28"/>
        </w:rPr>
        <w:t>ния аукциона.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94"/>
        </w:numPr>
        <w:tabs>
          <w:tab w:val="left" w:pos="58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Датой начала срока подачи заявок на участие в аукционе является день, следующий за днем размещения в единой информационной системе извещения о проведении аукциона. Датой окончания срока подачи заявок на участие в аукционе является день </w:t>
      </w:r>
      <w:r>
        <w:rPr>
          <w:rFonts w:eastAsia="Times New Roman"/>
          <w:sz w:val="28"/>
          <w:szCs w:val="28"/>
        </w:rPr>
        <w:t>начала рассмотрения заявок на участие в аукционе.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заявок на участие в аукционе прекращается непосредственно до начала рассмотрения заявок на участие в аукционе, указанного в извещении о проведении аукциона и аукционной документации.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 процед</w:t>
      </w:r>
      <w:r>
        <w:rPr>
          <w:rFonts w:eastAsia="Times New Roman"/>
          <w:sz w:val="28"/>
          <w:szCs w:val="28"/>
        </w:rPr>
        <w:t>уры закупки, подавший заявку на участие в аукционе, вправе отозвать такую заявку в любое время до дня и времени начала рассмотрения заявок на участие в аукционе.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94"/>
        </w:numPr>
        <w:tabs>
          <w:tab w:val="left" w:pos="636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в аукционной документации содержится требование о соответствии поставляемого то</w:t>
      </w:r>
      <w:r>
        <w:rPr>
          <w:rFonts w:eastAsia="Times New Roman"/>
          <w:sz w:val="28"/>
          <w:szCs w:val="28"/>
        </w:rPr>
        <w:t>вара образцу или макету товара, на поставку которого размещается закупка, к аукционной документации может быть приложен такой образец или макет товара. В этом случае указанный образец или макет товара является неотъемлемой частью аукционной документации.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94"/>
        </w:numPr>
        <w:tabs>
          <w:tab w:val="left" w:pos="58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аукционной документации должен быть приложен проект договора (в случае проведения аукциона по нескольким лотам - проект договора в отношении каждого лота), который является неотъемлемой частью аукционной документации.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94"/>
        </w:numPr>
        <w:tabs>
          <w:tab w:val="left" w:pos="545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принятия Заказчиком решени</w:t>
      </w:r>
      <w:r>
        <w:rPr>
          <w:rFonts w:eastAsia="Times New Roman"/>
          <w:sz w:val="28"/>
          <w:szCs w:val="28"/>
        </w:rPr>
        <w:t>я о проведении осмотра образца или макета товара, на поставку которого размещается закупка, Заказчик в соответствии с датами, временем, графиком, указанными в аукционной документации, организует проведение осмотра участниками процедуры закупки указанного о</w:t>
      </w:r>
      <w:r>
        <w:rPr>
          <w:rFonts w:eastAsia="Times New Roman"/>
          <w:sz w:val="28"/>
          <w:szCs w:val="28"/>
        </w:rPr>
        <w:t xml:space="preserve">бразца или макета товара. Указанный осмотр проводится без взимания платы. Проведение такого осмотра осуществляется не реже чем через каждые пять рабочих дней с даты размещения извещения о проведении аукциона в единой информационной системе, но не позднее, </w:t>
      </w:r>
      <w:r>
        <w:rPr>
          <w:rFonts w:eastAsia="Times New Roman"/>
          <w:sz w:val="28"/>
          <w:szCs w:val="28"/>
        </w:rPr>
        <w:t>чем за два рабочих дня до даты окончания подачи заявок на участие в аукционе.</w:t>
      </w:r>
    </w:p>
    <w:p w:rsidR="00D23486" w:rsidRDefault="00D23486">
      <w:pPr>
        <w:spacing w:line="2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94"/>
        </w:numPr>
        <w:tabs>
          <w:tab w:val="left" w:pos="790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Сведения, содержащиеся в аукционной документации, должны соответствовать сведениям, указанным в извещении о проведении аукциона.</w:t>
      </w:r>
    </w:p>
    <w:p w:rsidR="00D23486" w:rsidRDefault="00D23486">
      <w:pPr>
        <w:sectPr w:rsidR="00D23486">
          <w:pgSz w:w="11900" w:h="16838"/>
          <w:pgMar w:top="1138" w:right="846" w:bottom="660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numPr>
          <w:ilvl w:val="0"/>
          <w:numId w:val="95"/>
        </w:numPr>
        <w:tabs>
          <w:tab w:val="left" w:pos="646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Аукционная документация </w:t>
      </w:r>
      <w:r>
        <w:rPr>
          <w:rFonts w:eastAsia="Times New Roman"/>
          <w:sz w:val="28"/>
          <w:szCs w:val="28"/>
        </w:rPr>
        <w:t>предоставляется в порядке, установленном статьей 18 настоящего Положения.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95"/>
        </w:numPr>
        <w:tabs>
          <w:tab w:val="left" w:pos="77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Разъяснение положений аукционной документации и внесение в нее изменений осуществляются в соответствии статьей 19 настоящего Положения с учетом особенностей, установленных статьей 2</w:t>
      </w:r>
      <w:r>
        <w:rPr>
          <w:rFonts w:eastAsia="Times New Roman"/>
          <w:sz w:val="28"/>
          <w:szCs w:val="28"/>
        </w:rPr>
        <w:t>9 настоящего Положения.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95"/>
        </w:numPr>
        <w:tabs>
          <w:tab w:val="left" w:pos="76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Заказчик по собственной инициативе или в соответствии с запросом участника процедуры закупки вправе принять решение о внесении изменений в аукционную документацию не позднее, чем за пятнадцать дней до даты окончания подачи заявок н</w:t>
      </w:r>
      <w:r>
        <w:rPr>
          <w:rFonts w:eastAsia="Times New Roman"/>
          <w:sz w:val="28"/>
          <w:szCs w:val="28"/>
        </w:rPr>
        <w:t>а участие в аукционе.</w:t>
      </w:r>
    </w:p>
    <w:p w:rsidR="00D23486" w:rsidRDefault="00D23486">
      <w:pPr>
        <w:spacing w:line="3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предмета аукциона не допускается.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Изменения, вносимые в аукционную документацию, размещаются Заказчиком в единой информационной системе не позднее чем в течение трех дней со дня принятия решения о внесении изменений в аукц</w:t>
      </w:r>
      <w:r>
        <w:rPr>
          <w:rFonts w:eastAsia="Times New Roman"/>
          <w:sz w:val="28"/>
          <w:szCs w:val="28"/>
        </w:rPr>
        <w:t>ионную документацию.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1"/>
          <w:numId w:val="95"/>
        </w:numPr>
        <w:tabs>
          <w:tab w:val="left" w:pos="1330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двух дней со дня принятия указанного решения такие изменения направляются заказными письмами или в форме электронных документов всем участникам процедуры закупки, которым была предоставлена аукционная документация.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этом </w:t>
      </w:r>
      <w:r>
        <w:rPr>
          <w:rFonts w:eastAsia="Times New Roman"/>
          <w:sz w:val="28"/>
          <w:szCs w:val="28"/>
        </w:rPr>
        <w:t>срок подачи заявок на участие в аукционе должен быть продлен так, чтобы со дня размещения в единой информационной системе изменений, внесенных в аукционную документацию, до даты окончания подачи заявок на участие в аукционе такой срок составлял не менее че</w:t>
      </w:r>
      <w:r>
        <w:rPr>
          <w:rFonts w:eastAsia="Times New Roman"/>
          <w:sz w:val="28"/>
          <w:szCs w:val="28"/>
        </w:rPr>
        <w:t>м пятнадцать дней.</w:t>
      </w:r>
    </w:p>
    <w:p w:rsidR="00D23486" w:rsidRDefault="00D23486">
      <w:pPr>
        <w:spacing w:line="341" w:lineRule="exact"/>
        <w:rPr>
          <w:sz w:val="20"/>
          <w:szCs w:val="20"/>
        </w:rPr>
      </w:pPr>
    </w:p>
    <w:p w:rsidR="00D23486" w:rsidRDefault="00DD35F7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31. Порядок представления, разъяснение положений и внесение изменений в аукционную документацию</w:t>
      </w:r>
    </w:p>
    <w:p w:rsidR="00D23486" w:rsidRDefault="00D23486">
      <w:pPr>
        <w:spacing w:line="332" w:lineRule="exact"/>
        <w:rPr>
          <w:sz w:val="20"/>
          <w:szCs w:val="20"/>
        </w:rPr>
      </w:pPr>
    </w:p>
    <w:p w:rsidR="00D23486" w:rsidRDefault="00DD35F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1.В случае проведения аукциона Заказчик обеспечивает размещение аукционной документации в единой информационной системе в срок, </w:t>
      </w:r>
      <w:r>
        <w:rPr>
          <w:rFonts w:eastAsia="Times New Roman"/>
          <w:sz w:val="28"/>
          <w:szCs w:val="28"/>
        </w:rPr>
        <w:t>предусмотренный частью 1 статьи 29 настоящего Положения.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96"/>
        </w:numPr>
        <w:tabs>
          <w:tab w:val="left" w:pos="62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Аукционная документация должна быть доступна для ознакомления в единой информационной системе без взимания платы.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3.Любой участник процедуры закупки вправе направить в письменной форме, в том числе</w:t>
      </w:r>
      <w:r>
        <w:rPr>
          <w:rFonts w:eastAsia="Times New Roman"/>
          <w:sz w:val="28"/>
          <w:szCs w:val="28"/>
        </w:rPr>
        <w:t xml:space="preserve"> в форме электронного документа, Заказчику запрос о разъяснении положений аукционной документации.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97"/>
        </w:numPr>
        <w:tabs>
          <w:tab w:val="left" w:pos="564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позднее чем в течение трех дней со дня поступления в соответствии с частью 3 настоящей статьи запроса Заказчик размещает разъяснение положений аукционной</w:t>
      </w:r>
      <w:r>
        <w:rPr>
          <w:rFonts w:eastAsia="Times New Roman"/>
          <w:sz w:val="28"/>
          <w:szCs w:val="28"/>
        </w:rPr>
        <w:t xml:space="preserve"> документации с указанием предмета запроса, но без указания участника процедуры закупки, от которого поступил запрос, в единой информационной системе при условии, что указанный запрос поступил Заказчику не позднее, чем за пять дней до дня окончания подачи </w:t>
      </w:r>
      <w:r>
        <w:rPr>
          <w:rFonts w:eastAsia="Times New Roman"/>
          <w:sz w:val="28"/>
          <w:szCs w:val="28"/>
        </w:rPr>
        <w:t>заявок на участие в аукционе.</w:t>
      </w:r>
    </w:p>
    <w:p w:rsidR="00D23486" w:rsidRDefault="00D23486">
      <w:pPr>
        <w:spacing w:line="19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97"/>
        </w:numPr>
        <w:tabs>
          <w:tab w:val="left" w:pos="55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Разъяснение положений аукционной документации не должно изменять ее суть.</w:t>
      </w:r>
    </w:p>
    <w:p w:rsidR="00D23486" w:rsidRDefault="00D23486">
      <w:pPr>
        <w:sectPr w:rsidR="00D23486">
          <w:pgSz w:w="11900" w:h="16838"/>
          <w:pgMar w:top="1138" w:right="846" w:bottom="660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numPr>
          <w:ilvl w:val="0"/>
          <w:numId w:val="98"/>
        </w:numPr>
        <w:tabs>
          <w:tab w:val="left" w:pos="56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 случае нарушения требований, установленных частями 1 - 5 настоящей статьи, аукцион может быть признан недействительным в </w:t>
      </w:r>
      <w:r>
        <w:rPr>
          <w:rFonts w:eastAsia="Times New Roman"/>
          <w:sz w:val="28"/>
          <w:szCs w:val="28"/>
        </w:rPr>
        <w:t>установленном законодательством Российской Федерации порядке.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98"/>
        </w:numPr>
        <w:tabs>
          <w:tab w:val="left" w:pos="639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Заказчик по собственной инициативе или в соответствии с запросом участника процедуры закупки вправе принять решение о внесении изменений в аукционную документацию не позднее, чем за пятнадцать </w:t>
      </w:r>
      <w:r>
        <w:rPr>
          <w:rFonts w:eastAsia="Times New Roman"/>
          <w:sz w:val="28"/>
          <w:szCs w:val="28"/>
        </w:rPr>
        <w:t>дней до даты окончания подачи заявок на участие в аукционе.</w:t>
      </w:r>
    </w:p>
    <w:p w:rsidR="00D23486" w:rsidRDefault="00D23486">
      <w:pPr>
        <w:spacing w:line="3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предмета аукциона не допускается.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Изменения, вносимые в аукционную документацию, размещаются Заказчиком в единой информационной системе не позднее чем в течение трех дней со дня принят</w:t>
      </w:r>
      <w:r>
        <w:rPr>
          <w:rFonts w:eastAsia="Times New Roman"/>
          <w:sz w:val="28"/>
          <w:szCs w:val="28"/>
        </w:rPr>
        <w:t>ия решения о внесении изменений в аукционную документацию.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1"/>
          <w:numId w:val="98"/>
        </w:numPr>
        <w:tabs>
          <w:tab w:val="left" w:pos="1330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двух дней со дня принятия указанного решения такие изменения направляются заказными письмами или в форме электронных документов всем участникам процедуры закупки, которым была предоставлен</w:t>
      </w:r>
      <w:r>
        <w:rPr>
          <w:rFonts w:eastAsia="Times New Roman"/>
          <w:sz w:val="28"/>
          <w:szCs w:val="28"/>
        </w:rPr>
        <w:t>а аукционная документация.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этом, срок подачи заявок на участие в аукционе должен быть продлен так, чтобы со дня размещения в единой информационной системе изменений, внесенных в аукционную документацию, до даты окончания подачи заявок на участие в </w:t>
      </w:r>
      <w:r>
        <w:rPr>
          <w:rFonts w:eastAsia="Times New Roman"/>
          <w:sz w:val="28"/>
          <w:szCs w:val="28"/>
        </w:rPr>
        <w:t>аукционе такой срок составлял не менее чем пятнадцать дней.</w:t>
      </w:r>
    </w:p>
    <w:p w:rsidR="00D23486" w:rsidRDefault="00D23486">
      <w:pPr>
        <w:spacing w:line="327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32. Порядок подачи заявок на участие в открытом аукционе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99"/>
        </w:numPr>
        <w:tabs>
          <w:tab w:val="left" w:pos="60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участия в аукционе участник процедуры закупки подает заявку на участие в аукционе в срок и по форме, которые установлены аукци</w:t>
      </w:r>
      <w:r>
        <w:rPr>
          <w:rFonts w:eastAsia="Times New Roman"/>
          <w:sz w:val="28"/>
          <w:szCs w:val="28"/>
        </w:rPr>
        <w:t>онной документацией.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99"/>
        </w:numPr>
        <w:tabs>
          <w:tab w:val="left" w:pos="629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 процедуры закупки подает заявку на участие в аукционе в письменной форме. Заявка в письменной форме подается лично участником размещения закупки, либо уполномоченным представителем участника, а так же посредством почты или ку</w:t>
      </w:r>
      <w:r>
        <w:rPr>
          <w:rFonts w:eastAsia="Times New Roman"/>
          <w:sz w:val="28"/>
          <w:szCs w:val="28"/>
        </w:rPr>
        <w:t>рьерской службы. Заявка должна быть подана в запечатанном конверте. Вскрытие конверта осуществляется на заседании Комиссии.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Заявка на участие в аукционе должна быть оформлена в соответствии с частью 5 статьи 20 настоящего Положения.</w:t>
      </w:r>
    </w:p>
    <w:p w:rsidR="00D23486" w:rsidRDefault="00D23486">
      <w:pPr>
        <w:spacing w:line="2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9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Заявка на участие в а</w:t>
      </w:r>
      <w:r>
        <w:rPr>
          <w:rFonts w:eastAsia="Times New Roman"/>
          <w:sz w:val="28"/>
          <w:szCs w:val="28"/>
        </w:rPr>
        <w:t>укционе должна содержать следующие сведения:</w:t>
      </w:r>
    </w:p>
    <w:p w:rsidR="00D23486" w:rsidRDefault="00D23486">
      <w:pPr>
        <w:spacing w:line="13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00"/>
        </w:numPr>
        <w:tabs>
          <w:tab w:val="left" w:pos="586"/>
        </w:tabs>
        <w:spacing w:line="23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и документы об участнике процедуры закупки, подавшем такую заявку: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фирменное наименование (наименование), сведения об организационно-правовой форме, о месте нахождения, почтовый адрес (для </w:t>
      </w:r>
      <w:r>
        <w:rPr>
          <w:rFonts w:eastAsia="Times New Roman"/>
          <w:sz w:val="28"/>
          <w:szCs w:val="28"/>
        </w:rPr>
        <w:t>юридического лица), фамилию, имя, отчество, паспортные данные, сведения о месте жительства (для физического лица), номер контактного телефона; б) полученную, не ранее чем за шесть месяцев, до дня размещения в единой информационной системе извещения о прове</w:t>
      </w:r>
      <w:r>
        <w:rPr>
          <w:rFonts w:eastAsia="Times New Roman"/>
          <w:sz w:val="28"/>
          <w:szCs w:val="28"/>
        </w:rPr>
        <w:t>дении аукциона выписку из единого государственного реестра юридических лиц или нотариально</w:t>
      </w:r>
    </w:p>
    <w:p w:rsidR="00D23486" w:rsidRDefault="00D23486">
      <w:pPr>
        <w:sectPr w:rsidR="00D23486">
          <w:pgSz w:w="11900" w:h="16838"/>
          <w:pgMar w:top="1138" w:right="846" w:bottom="663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заверенную копию такой выписки (для юридического лица), полученную, не ранее чем за шесть месяцев, до дня размещения в единой информационной</w:t>
      </w:r>
    </w:p>
    <w:p w:rsidR="00D23486" w:rsidRDefault="00D23486">
      <w:pPr>
        <w:spacing w:line="2" w:lineRule="exact"/>
        <w:rPr>
          <w:sz w:val="20"/>
          <w:szCs w:val="20"/>
        </w:rPr>
      </w:pPr>
    </w:p>
    <w:p w:rsidR="00D23486" w:rsidRDefault="00DD35F7">
      <w:pPr>
        <w:tabs>
          <w:tab w:val="left" w:pos="1420"/>
          <w:tab w:val="left" w:pos="2960"/>
          <w:tab w:val="left" w:pos="3340"/>
          <w:tab w:val="left" w:pos="5220"/>
          <w:tab w:val="left" w:pos="6880"/>
          <w:tab w:val="left" w:pos="8140"/>
          <w:tab w:val="left" w:pos="86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истеме</w:t>
      </w:r>
      <w:r>
        <w:rPr>
          <w:rFonts w:eastAsia="Times New Roman"/>
          <w:sz w:val="28"/>
          <w:szCs w:val="28"/>
        </w:rPr>
        <w:tab/>
        <w:t>извещения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проведении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аукциона,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выписку</w:t>
      </w:r>
      <w:r>
        <w:rPr>
          <w:rFonts w:eastAsia="Times New Roman"/>
          <w:sz w:val="28"/>
          <w:szCs w:val="28"/>
        </w:rPr>
        <w:tab/>
        <w:t>из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единого</w:t>
      </w:r>
    </w:p>
    <w:p w:rsidR="00D23486" w:rsidRDefault="00DD35F7">
      <w:pPr>
        <w:tabs>
          <w:tab w:val="left" w:pos="2760"/>
          <w:tab w:val="left" w:pos="4060"/>
          <w:tab w:val="left" w:pos="6500"/>
          <w:tab w:val="left" w:pos="91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реестра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индивидуальных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предпринимателей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или</w:t>
      </w:r>
    </w:p>
    <w:p w:rsidR="00D23486" w:rsidRDefault="00DD35F7">
      <w:pPr>
        <w:tabs>
          <w:tab w:val="left" w:pos="1980"/>
          <w:tab w:val="left" w:pos="3600"/>
          <w:tab w:val="left" w:pos="4620"/>
          <w:tab w:val="left" w:pos="5520"/>
          <w:tab w:val="left" w:pos="6760"/>
          <w:tab w:val="left" w:pos="75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нотариально</w:t>
      </w:r>
      <w:r>
        <w:rPr>
          <w:rFonts w:eastAsia="Times New Roman"/>
          <w:sz w:val="28"/>
          <w:szCs w:val="28"/>
        </w:rPr>
        <w:tab/>
        <w:t>заверенную</w:t>
      </w:r>
      <w:r>
        <w:rPr>
          <w:rFonts w:eastAsia="Times New Roman"/>
          <w:sz w:val="28"/>
          <w:szCs w:val="28"/>
        </w:rPr>
        <w:tab/>
        <w:t>копию</w:t>
      </w:r>
      <w:r>
        <w:rPr>
          <w:rFonts w:eastAsia="Times New Roman"/>
          <w:sz w:val="28"/>
          <w:szCs w:val="28"/>
        </w:rPr>
        <w:tab/>
        <w:t>такой</w:t>
      </w:r>
      <w:r>
        <w:rPr>
          <w:rFonts w:eastAsia="Times New Roman"/>
          <w:sz w:val="28"/>
          <w:szCs w:val="28"/>
        </w:rPr>
        <w:tab/>
        <w:t>выписки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(для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индивидуального</w:t>
      </w:r>
    </w:p>
    <w:p w:rsidR="00D23486" w:rsidRDefault="00DD35F7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предпринимателя), копии документов, удостоверяющих личность (для иного</w:t>
      </w: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физического  лица),  надлежащим  образом  заверенный  перевод  на  русский</w:t>
      </w:r>
    </w:p>
    <w:p w:rsidR="00D23486" w:rsidRDefault="00D23486">
      <w:pPr>
        <w:spacing w:line="2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язык  документов  о  государственной  регистрации  юридического  лица  или</w:t>
      </w: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государственной регистрации физического лица в качестве индивидуального</w:t>
      </w:r>
    </w:p>
    <w:p w:rsidR="00D23486" w:rsidRDefault="00DD35F7">
      <w:pPr>
        <w:tabs>
          <w:tab w:val="left" w:pos="2540"/>
          <w:tab w:val="left" w:pos="2840"/>
          <w:tab w:val="left" w:pos="4620"/>
          <w:tab w:val="left" w:pos="4920"/>
          <w:tab w:val="left" w:pos="73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предпринимателя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соответствии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законодательством</w:t>
      </w:r>
      <w:r>
        <w:rPr>
          <w:rFonts w:eastAsia="Times New Roman"/>
          <w:sz w:val="28"/>
          <w:szCs w:val="28"/>
        </w:rPr>
        <w:tab/>
        <w:t>соответствующего</w:t>
      </w:r>
    </w:p>
    <w:p w:rsidR="00D23486" w:rsidRDefault="00DD35F7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государства  (для иностранного  лица), полученные не ранее  чем  за  шесть</w:t>
      </w: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месяцев до дня размещения в единой информационной системе извещения о</w:t>
      </w: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проведении аукциона;</w:t>
      </w:r>
    </w:p>
    <w:p w:rsidR="00D23486" w:rsidRDefault="00D23486">
      <w:pPr>
        <w:spacing w:line="2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документ, подтверждающий полномочия лица, на осущес</w:t>
      </w:r>
      <w:r>
        <w:rPr>
          <w:rFonts w:eastAsia="Times New Roman"/>
          <w:sz w:val="28"/>
          <w:szCs w:val="28"/>
        </w:rPr>
        <w:t>твление действий</w:t>
      </w: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имени участника процедуры закупки - юридического лица (копия решения</w:t>
      </w:r>
    </w:p>
    <w:p w:rsidR="00D23486" w:rsidRDefault="00D23486">
      <w:pPr>
        <w:spacing w:line="13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01"/>
        </w:numPr>
        <w:tabs>
          <w:tab w:val="left" w:pos="497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</w:t>
      </w:r>
      <w:r>
        <w:rPr>
          <w:rFonts w:eastAsia="Times New Roman"/>
          <w:sz w:val="28"/>
          <w:szCs w:val="28"/>
        </w:rPr>
        <w:t>частника процедуры закупки без доверенности (далее по тексту - руководитель). В случае если от имени участника процедуры закупки действует иное лицо, заявка на участие в аукционе должна содержать также доверенность на осуществление действий от имени участн</w:t>
      </w:r>
      <w:r>
        <w:rPr>
          <w:rFonts w:eastAsia="Times New Roman"/>
          <w:sz w:val="28"/>
          <w:szCs w:val="28"/>
        </w:rPr>
        <w:t xml:space="preserve">ика процедуры закупки, заверенную печатью участника процедуры закупки (для юридических лиц) и подписанную руководителем участника процедуры закупки или уполномоченным этим руководителем лицом, либо нотариально заверенную копию такой доверенности. В случае </w:t>
      </w:r>
      <w:r>
        <w:rPr>
          <w:rFonts w:eastAsia="Times New Roman"/>
          <w:sz w:val="28"/>
          <w:szCs w:val="28"/>
        </w:rPr>
        <w:t>если указанная доверенность подписана лицом, уполномоченным руководителем участника процедуры закупки, заявка на участие в аукционе должна содержать также документ, подтверждающий полномочия такого лица; г) копии учредительных документов участника процедур</w:t>
      </w:r>
      <w:r>
        <w:rPr>
          <w:rFonts w:eastAsia="Times New Roman"/>
          <w:sz w:val="28"/>
          <w:szCs w:val="28"/>
        </w:rPr>
        <w:t>ы закупки (для юридических лиц);</w:t>
      </w:r>
    </w:p>
    <w:p w:rsidR="00D23486" w:rsidRDefault="00D23486">
      <w:pPr>
        <w:spacing w:line="321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</w:t>
      </w:r>
      <w:r>
        <w:rPr>
          <w:rFonts w:eastAsia="Times New Roman"/>
          <w:sz w:val="28"/>
          <w:szCs w:val="28"/>
        </w:rPr>
        <w:t>рации, учредительными документами юридического лица и если для участника процедуры закупки поставка товаров, являющихся предметом договора, обеспечения исполнения договора является крупной сделкой.</w:t>
      </w:r>
    </w:p>
    <w:p w:rsidR="00D23486" w:rsidRDefault="00D23486">
      <w:pPr>
        <w:spacing w:line="19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1"/>
          <w:numId w:val="101"/>
        </w:numPr>
        <w:tabs>
          <w:tab w:val="left" w:pos="1313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случае, если получение указанного решения до истечения ср</w:t>
      </w:r>
      <w:r>
        <w:rPr>
          <w:rFonts w:eastAsia="Times New Roman"/>
          <w:sz w:val="28"/>
          <w:szCs w:val="28"/>
        </w:rPr>
        <w:t>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органа, к компетенции которого отно</w:t>
      </w:r>
      <w:r>
        <w:rPr>
          <w:rFonts w:eastAsia="Times New Roman"/>
          <w:sz w:val="28"/>
          <w:szCs w:val="28"/>
        </w:rPr>
        <w:t>сится вопрос об одобрении или о совершении крупных сделок, участник аукциона обязан представить письмо, содержащее обязательство, в случае признания его победителем</w:t>
      </w:r>
    </w:p>
    <w:p w:rsidR="00D23486" w:rsidRDefault="00D23486">
      <w:pPr>
        <w:sectPr w:rsidR="00D23486">
          <w:pgSz w:w="11900" w:h="16838"/>
          <w:pgMar w:top="1138" w:right="846" w:bottom="663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аукциона, представить вышеуказанное решение до момента заключения дог</w:t>
      </w:r>
      <w:r>
        <w:rPr>
          <w:rFonts w:eastAsia="Times New Roman"/>
          <w:sz w:val="28"/>
          <w:szCs w:val="28"/>
        </w:rPr>
        <w:t>овора.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1"/>
          <w:numId w:val="102"/>
        </w:numPr>
        <w:tabs>
          <w:tab w:val="left" w:pos="1277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случае, если для данного участника поставка товаров, выполнение работ, оказание услуг, являющиеся предметом не являются крупной сделкой, участник процедуры закупки представляет соответствующее письмо;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02"/>
        </w:numPr>
        <w:tabs>
          <w:tab w:val="left" w:pos="567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сведения о функциональных характеристиках </w:t>
      </w:r>
      <w:r>
        <w:rPr>
          <w:rFonts w:eastAsia="Times New Roman"/>
          <w:sz w:val="28"/>
          <w:szCs w:val="28"/>
        </w:rPr>
        <w:t>(потребительских свойствах) и качественных характеристиках товара, о качестве работ, услуг. В случаях, предусмотренных аукционной документацией, также копии документов, подтверждающих соответствие товара, работ, услуг требованиям, установленным в соответст</w:t>
      </w:r>
      <w:r>
        <w:rPr>
          <w:rFonts w:eastAsia="Times New Roman"/>
          <w:sz w:val="28"/>
          <w:szCs w:val="28"/>
        </w:rPr>
        <w:t>вии с законодательством Российской Федерации, если в соответствии с законодательством Российской Федерации установлены требования к таким товару, работам, услугам. При этом не допускается требовать предоставление указанных документов в случае, если в соотв</w:t>
      </w:r>
      <w:r>
        <w:rPr>
          <w:rFonts w:eastAsia="Times New Roman"/>
          <w:sz w:val="28"/>
          <w:szCs w:val="28"/>
        </w:rPr>
        <w:t>етствии с законодательством Российской Федерации такие документы передаются вместе с товаром;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02"/>
        </w:numPr>
        <w:tabs>
          <w:tab w:val="left" w:pos="593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подтверждающие соответствие участника процедуры закупки установленным требованиям и условиям допуска к участию в аукционе, или копии таких документов: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документы, подтверждающие внесение денежных средств в качестве обеспечения заявки на участие в аукционе, в случае, если в аукционной документации содержится указание на требование обеспечения такой заявки (платежное поручение, подтверждающее перечисле</w:t>
      </w:r>
      <w:r>
        <w:rPr>
          <w:rFonts w:eastAsia="Times New Roman"/>
          <w:sz w:val="28"/>
          <w:szCs w:val="28"/>
        </w:rPr>
        <w:t>ние денежных средств в качестве обеспечения заявки на участие в аукционе, или копия такого поручения); б) копии документов, подтверждающих соответствие участника процедуры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закупки требованиям, установленным законодательством Российской Федерации, в случае</w:t>
      </w:r>
      <w:r>
        <w:rPr>
          <w:rFonts w:eastAsia="Times New Roman"/>
          <w:sz w:val="28"/>
          <w:szCs w:val="28"/>
        </w:rPr>
        <w:t>, если в соответствии с законодательством Российской Федерации установлены требования к лицам, осуществляющим поставки товаров, выполнение работ, оказание услуг, и такие товары, работы, услуги являются предметом аукциона; в) обладание участниками процедуры</w:t>
      </w:r>
      <w:r>
        <w:rPr>
          <w:rFonts w:eastAsia="Times New Roman"/>
          <w:sz w:val="28"/>
          <w:szCs w:val="28"/>
        </w:rPr>
        <w:t xml:space="preserve"> закупки исключительными правами на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объекты интеллектуальной собственности, если в связи с исполнением договора Заказчик приобретает права на объекты интеллектуальной собственности; г) документы (или копии документов), подтверждающие соответствие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</w:t>
      </w:r>
      <w:r>
        <w:rPr>
          <w:rFonts w:eastAsia="Times New Roman"/>
          <w:sz w:val="28"/>
          <w:szCs w:val="28"/>
        </w:rPr>
        <w:t>ка процедуры закупки требованиям, установленным в соответствии с частью 2 статьи 12 настоящего Положения, в случае если такие требования были установлены в аукционной документации;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02"/>
        </w:numPr>
        <w:tabs>
          <w:tab w:val="left" w:pos="646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сведения и документы, подтверждающие соответствие соисполнителей </w:t>
      </w:r>
      <w:r>
        <w:rPr>
          <w:rFonts w:eastAsia="Times New Roman"/>
          <w:sz w:val="28"/>
          <w:szCs w:val="28"/>
        </w:rPr>
        <w:t>(субподрядчиков, субпоставщиков) требованиям, установленным в аукционной документации в соответствии с частью 6 статьи 12 Положения, если таковые требования были установлены или справку о том, что соисполнители (субподрядчики, субпоставщики), выполняющие б</w:t>
      </w:r>
      <w:r>
        <w:rPr>
          <w:rFonts w:eastAsia="Times New Roman"/>
          <w:sz w:val="28"/>
          <w:szCs w:val="28"/>
        </w:rPr>
        <w:t>олее 5 % объема поставок, работ, услуг участником привлекаться не будут.</w:t>
      </w:r>
    </w:p>
    <w:p w:rsidR="00D23486" w:rsidRDefault="00D23486">
      <w:pPr>
        <w:sectPr w:rsidR="00D23486">
          <w:pgSz w:w="11900" w:h="16838"/>
          <w:pgMar w:top="1138" w:right="846" w:bottom="982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 Участник процедуры закупки вправе подать только одну заявку в отношении каждого предмета аукциона (лота).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03"/>
        </w:numPr>
        <w:tabs>
          <w:tab w:val="left" w:pos="59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заявок на участие в аукционе прекращается в д</w:t>
      </w:r>
      <w:r>
        <w:rPr>
          <w:rFonts w:eastAsia="Times New Roman"/>
          <w:sz w:val="28"/>
          <w:szCs w:val="28"/>
        </w:rPr>
        <w:t>ень, указанный в извещении, аукционной документации.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03"/>
        </w:numPr>
        <w:tabs>
          <w:tab w:val="left" w:pos="600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 процедуры закупки, подавший заявку на участие в аукционе, вправе отозвать такую заявку в любое время до дня и времени начала рассмотрения заявок на участие в аукционе.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03"/>
        </w:numPr>
        <w:tabs>
          <w:tab w:val="left" w:pos="58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Каждая заявка на участие</w:t>
      </w:r>
      <w:r>
        <w:rPr>
          <w:rFonts w:eastAsia="Times New Roman"/>
          <w:sz w:val="28"/>
          <w:szCs w:val="28"/>
        </w:rPr>
        <w:t xml:space="preserve"> в аукционе, поступившая в срок, указанный в аукционной документации, регистрируется Заказчиком. По требованию участника процедуры закупки, подавшего заявку на участие в аукционе, Заказчик выдает расписку в получении такой заявки с указанием даты и времени</w:t>
      </w:r>
      <w:r>
        <w:rPr>
          <w:rFonts w:eastAsia="Times New Roman"/>
          <w:sz w:val="28"/>
          <w:szCs w:val="28"/>
        </w:rPr>
        <w:t xml:space="preserve"> ее получения.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03"/>
        </w:numPr>
        <w:tabs>
          <w:tab w:val="left" w:pos="55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процедуры закупки, подавшим такие заявки.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03"/>
        </w:numPr>
        <w:tabs>
          <w:tab w:val="left" w:pos="581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по окончании срока подачи заявок</w:t>
      </w:r>
      <w:r>
        <w:rPr>
          <w:rFonts w:eastAsia="Times New Roman"/>
          <w:sz w:val="28"/>
          <w:szCs w:val="28"/>
        </w:rPr>
        <w:t xml:space="preserve"> на участие в аукционе подана только одна заявка на участие в аукционе или не подана ни одна заявка на участие в аукционе, аукцион признается несостоявшимся. В случае если аукционной документацией предусмотрено два и более лота, аукцион признается несостоя</w:t>
      </w:r>
      <w:r>
        <w:rPr>
          <w:rFonts w:eastAsia="Times New Roman"/>
          <w:sz w:val="28"/>
          <w:szCs w:val="28"/>
        </w:rPr>
        <w:t>вшимся только в отношении тех лотов, в отношении которых подана только одна заявка на участие в аукционе или не подана ни одна заявка на участие в аукционе.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03"/>
        </w:numPr>
        <w:tabs>
          <w:tab w:val="left" w:pos="711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если по окончании срока подачи заявок на участие в аукционе подана только одна заявка на </w:t>
      </w:r>
      <w:r>
        <w:rPr>
          <w:rFonts w:eastAsia="Times New Roman"/>
          <w:sz w:val="28"/>
          <w:szCs w:val="28"/>
        </w:rPr>
        <w:t>участие в аукционе, указанная заявка рассматривается в порядке, установленном частью 14 статьи 20 настоящего Положения. В случае если указанная заявка соответствует всем требованиям и условиям, предусмотренным аукционной документацией, Заказчик в течение т</w:t>
      </w:r>
      <w:r>
        <w:rPr>
          <w:rFonts w:eastAsia="Times New Roman"/>
          <w:sz w:val="28"/>
          <w:szCs w:val="28"/>
        </w:rPr>
        <w:t>рех рабочих дней со дня рассмотрения заявки на участие в аукционе вправе передать участнику процедуры закупки, подавшему единственную заявку на участие в аукционе, проект договора, прилагаемого к аукционной документации. При этом договор заключается на усл</w:t>
      </w:r>
      <w:r>
        <w:rPr>
          <w:rFonts w:eastAsia="Times New Roman"/>
          <w:sz w:val="28"/>
          <w:szCs w:val="28"/>
        </w:rPr>
        <w:t>овиях, предусмотренных документацией об аукционе, по начальной (максимальной) цене договора, указанной в извещении о проведении аукциона, или по цене договора, согласованной с таким участником процедуры закупки и не превышающей начальную (максимальную) цен</w:t>
      </w:r>
      <w:r>
        <w:rPr>
          <w:rFonts w:eastAsia="Times New Roman"/>
          <w:sz w:val="28"/>
          <w:szCs w:val="28"/>
        </w:rPr>
        <w:t>у договора.</w:t>
      </w:r>
    </w:p>
    <w:p w:rsidR="00D23486" w:rsidRDefault="00D23486">
      <w:pPr>
        <w:spacing w:line="331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33. Порядок рассмотрения заявок на участие в аукционе</w:t>
      </w:r>
    </w:p>
    <w:p w:rsidR="00D23486" w:rsidRDefault="00D23486">
      <w:pPr>
        <w:spacing w:line="331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04"/>
        </w:numPr>
        <w:tabs>
          <w:tab w:val="left" w:pos="60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рассматривает заявки на участие в аукционе на соответствие требованиям, установленным настоящим Положением и аукционной документацией.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1"/>
          <w:numId w:val="104"/>
        </w:numPr>
        <w:tabs>
          <w:tab w:val="left" w:pos="1345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ходе рассмотрения заявок на участие </w:t>
      </w:r>
      <w:r>
        <w:rPr>
          <w:rFonts w:eastAsia="Times New Roman"/>
          <w:sz w:val="28"/>
          <w:szCs w:val="28"/>
        </w:rPr>
        <w:t>в аукционе Заказчик по решению Комиссии вправе, в случае если такая возможность была предусмотрена аукционной документацией, направить запросы участникам процедуры закупки (при этом Заказчиком не должны создаваться</w:t>
      </w:r>
    </w:p>
    <w:p w:rsidR="00D23486" w:rsidRDefault="00D23486">
      <w:pPr>
        <w:sectPr w:rsidR="00D23486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преимущественные ус</w:t>
      </w:r>
      <w:r>
        <w:rPr>
          <w:rFonts w:eastAsia="Times New Roman"/>
          <w:sz w:val="28"/>
          <w:szCs w:val="28"/>
        </w:rPr>
        <w:t>ловия участнику или нескольким участникам процедуры закупки):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05"/>
        </w:numPr>
        <w:tabs>
          <w:tab w:val="left" w:pos="56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предоставлении не представленных, представленных не в полном объеме или в нечитаемым виде разрешающих документов (лицензий, свидетельств, сертификатов), доверенности на осуществление действий</w:t>
      </w:r>
      <w:r>
        <w:rPr>
          <w:rFonts w:eastAsia="Times New Roman"/>
          <w:sz w:val="28"/>
          <w:szCs w:val="28"/>
        </w:rPr>
        <w:t xml:space="preserve"> от имени участника процедуры закупки, копий бухгалтерских балансов или копий налоговых деклараций по налогу, уплачиваемому в связи с применением упрощенной системы налогообложения, документов, подтверждающих наличие у участника процедуры закупки правомочи</w:t>
      </w:r>
      <w:r>
        <w:rPr>
          <w:rFonts w:eastAsia="Times New Roman"/>
          <w:sz w:val="28"/>
          <w:szCs w:val="28"/>
        </w:rPr>
        <w:t>й от изготовителей предлагаемого им оборудования;</w:t>
      </w:r>
    </w:p>
    <w:p w:rsidR="00D23486" w:rsidRDefault="00D23486">
      <w:pPr>
        <w:spacing w:line="20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05"/>
        </w:numPr>
        <w:tabs>
          <w:tab w:val="left" w:pos="665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исправлении выявленных в ходе рассмотрения арифметических и грамматических ошибок в документах, представленных в составе заявки на участие в аукционе, и направлении Заказчику исправленных документов. Пр</w:t>
      </w:r>
      <w:r>
        <w:rPr>
          <w:rFonts w:eastAsia="Times New Roman"/>
          <w:sz w:val="28"/>
          <w:szCs w:val="28"/>
        </w:rPr>
        <w:t>и исправлении арифметических ошибок в заявках применяется следующие правила: при наличии разночтений между суммой, указанной словами, и суммой, указанной цифрами, преимущество имеет сумма, указанная словами; при наличии разночтений между ценой, указанной в</w:t>
      </w:r>
      <w:r>
        <w:rPr>
          <w:rFonts w:eastAsia="Times New Roman"/>
          <w:sz w:val="28"/>
          <w:szCs w:val="28"/>
        </w:rPr>
        <w:t xml:space="preserve"> заявке и ценой, получаемой путем суммирования итоговых сумм по каждой строке, преимущество имеет итоговая цена, указанная в заявке; при несоответствии итогов умножения единичной цены на количество исправление арифметической ошибки производится исходя из п</w:t>
      </w:r>
      <w:r>
        <w:rPr>
          <w:rFonts w:eastAsia="Times New Roman"/>
          <w:sz w:val="28"/>
          <w:szCs w:val="28"/>
        </w:rPr>
        <w:t>реимущества общей итоговой цены, указанной в заявке. Представленные документы могут быть изменены только в части исправления указанных Заказчиком арифметических и грамматических ошибок, в случае выявления иных противоречий в представленных документах такой</w:t>
      </w:r>
      <w:r>
        <w:rPr>
          <w:rFonts w:eastAsia="Times New Roman"/>
          <w:sz w:val="28"/>
          <w:szCs w:val="28"/>
        </w:rPr>
        <w:t xml:space="preserve"> участник не допускается к участию в аукционе;</w:t>
      </w:r>
    </w:p>
    <w:p w:rsidR="00D23486" w:rsidRDefault="00D23486">
      <w:pPr>
        <w:spacing w:line="2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05"/>
        </w:numPr>
        <w:tabs>
          <w:tab w:val="left" w:pos="62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разъяснении положений заявок на участие в аукционе. При этом, не допускаются запросы, направленные на изменение существа заявки, включая изменение условий заявки (сроков и условий поставки продукции, </w:t>
      </w:r>
      <w:r>
        <w:rPr>
          <w:rFonts w:eastAsia="Times New Roman"/>
          <w:sz w:val="28"/>
          <w:szCs w:val="28"/>
        </w:rPr>
        <w:t>графика поставки продукции или платежа, иных условий). Кроме того, допускаются уточняющие запросы, в том числе по техническим условиям заявки (уточнение перечня предлагаемой продукции, ее технических характеристик, иных технических условий), при этом данны</w:t>
      </w:r>
      <w:r>
        <w:rPr>
          <w:rFonts w:eastAsia="Times New Roman"/>
          <w:sz w:val="28"/>
          <w:szCs w:val="28"/>
        </w:rPr>
        <w:t>е уточнения не должны изменять предмет проводимой процедуры закупки, объем и номенклатуру предлагаемой участником продукции.</w:t>
      </w:r>
    </w:p>
    <w:p w:rsidR="00D23486" w:rsidRDefault="00D23486">
      <w:pPr>
        <w:spacing w:line="2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Допускается не направлять участнику процедуры закупки запросы, указанные в пунктах 1 и 2 настоящей части, если в соответствии с ча</w:t>
      </w:r>
      <w:r>
        <w:rPr>
          <w:rFonts w:eastAsia="Times New Roman"/>
          <w:sz w:val="28"/>
          <w:szCs w:val="28"/>
        </w:rPr>
        <w:t>стью 5 статьи 21 Положения имеются также иные основания для отказа в допуске к участию в аукционе такого участника.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Комиссии о направлении участникам процедуры закупки запросов, указанных в пунктах 1, 2, 3 настоящей части, отражается в протоколе з</w:t>
      </w:r>
      <w:r>
        <w:rPr>
          <w:rFonts w:eastAsia="Times New Roman"/>
          <w:sz w:val="28"/>
          <w:szCs w:val="28"/>
        </w:rPr>
        <w:t>аседания Комиссии, подписываемом всеми присутствующими членами Комиссии и Заказчиком в течение дня, следующего за днем проведения заседания Комиссии. Протокол заседания Комиссии размещается</w:t>
      </w:r>
    </w:p>
    <w:p w:rsidR="00D23486" w:rsidRDefault="00D23486">
      <w:pPr>
        <w:sectPr w:rsidR="00D23486">
          <w:pgSz w:w="11900" w:h="16838"/>
          <w:pgMar w:top="1138" w:right="846" w:bottom="984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numPr>
          <w:ilvl w:val="0"/>
          <w:numId w:val="106"/>
        </w:numPr>
        <w:tabs>
          <w:tab w:val="left" w:pos="529"/>
        </w:tabs>
        <w:spacing w:line="23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единой информационной системе не позднее чем</w:t>
      </w:r>
      <w:r>
        <w:rPr>
          <w:rFonts w:eastAsia="Times New Roman"/>
          <w:sz w:val="28"/>
          <w:szCs w:val="28"/>
        </w:rPr>
        <w:t xml:space="preserve"> через три дня со дня подписания протокола в единой информационной системе.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Запросы направляются участникам закупки после размещения в единой информационной системе протокола заседания Комиссии. Все направленные участникам закупки запросы и полученные от </w:t>
      </w:r>
      <w:r>
        <w:rPr>
          <w:rFonts w:eastAsia="Times New Roman"/>
          <w:sz w:val="28"/>
          <w:szCs w:val="28"/>
        </w:rPr>
        <w:t>них ответы регистрируются Заказчиком в журнале запросов – ответов.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Срок предоставления участником закупки, указанных в пунктах 1, 2, 3 настоящей части документов и/или разъяснений, устанавливается одинаковым для всех участников закупки, которым был </w:t>
      </w:r>
      <w:r>
        <w:rPr>
          <w:rFonts w:eastAsia="Times New Roman"/>
          <w:sz w:val="28"/>
          <w:szCs w:val="28"/>
        </w:rPr>
        <w:t>направлен запрос, и не может превышать пять рабочих дней со дня направления соответствующего запроса. Непредставление или представление не в полном объеме запрашиваемых документов и/или разъяснений в установленный в запросе срок служит основанием для отказ</w:t>
      </w:r>
      <w:r>
        <w:rPr>
          <w:rFonts w:eastAsia="Times New Roman"/>
          <w:sz w:val="28"/>
          <w:szCs w:val="28"/>
        </w:rPr>
        <w:t>а в допуске к участию в аукционе.</w:t>
      </w:r>
    </w:p>
    <w:p w:rsidR="00D23486" w:rsidRDefault="00D23486">
      <w:pPr>
        <w:spacing w:line="20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Срок рассмотрения заявок на участие в аукционе не может превышать десять дней со дня окончания подачи заявок на участие в аукционе.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В случае установления факта подачи одним участником закупки двух и более заявок на</w:t>
      </w:r>
      <w:r>
        <w:rPr>
          <w:rFonts w:eastAsia="Times New Roman"/>
          <w:sz w:val="28"/>
          <w:szCs w:val="28"/>
        </w:rPr>
        <w:t xml:space="preserve"> участие в аукционе в отношении одного и того же лота при условии, что поданные ранее заявки таким участником не отозваны, все заявки на участие в аукционе такого участника закупки, поданные в отношении данного лота, не рассматриваются и возвращаются таком</w:t>
      </w:r>
      <w:r>
        <w:rPr>
          <w:rFonts w:eastAsia="Times New Roman"/>
          <w:sz w:val="28"/>
          <w:szCs w:val="28"/>
        </w:rPr>
        <w:t>у участнику.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На основании результатов рассмотрения заявок на участие в аукционе оформляется протокол рассмотрения заявок на участие в аукционе, который ведется Комиссией и подписывается всеми присутствующими на заседании членами Комиссии и Заказчиком в</w:t>
      </w:r>
      <w:r>
        <w:rPr>
          <w:rFonts w:eastAsia="Times New Roman"/>
          <w:sz w:val="28"/>
          <w:szCs w:val="28"/>
        </w:rPr>
        <w:t xml:space="preserve"> день окончания рассмотрения заявок на участие в аукционе.</w:t>
      </w:r>
    </w:p>
    <w:p w:rsidR="00D23486" w:rsidRDefault="00D23486">
      <w:pPr>
        <w:spacing w:line="21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Протокол рассмотрения заявок на участие в аукционе должен содержать: а) сведения об участниках закупки, подавших заявки на участие в аукционе; б) решение о допуске участника закупки к участию в</w:t>
      </w:r>
      <w:r>
        <w:rPr>
          <w:rFonts w:eastAsia="Times New Roman"/>
          <w:sz w:val="28"/>
          <w:szCs w:val="28"/>
        </w:rPr>
        <w:t xml:space="preserve"> аукционе и признании его участником аукциона или об отказе в допуске участника процедуры закупки к участию в аукционе с обоснованием такого решения и с указанием положений настоящего Положения, которым не соответствует участник закупки, положений аукционн</w:t>
      </w:r>
      <w:r>
        <w:rPr>
          <w:rFonts w:eastAsia="Times New Roman"/>
          <w:sz w:val="28"/>
          <w:szCs w:val="28"/>
        </w:rPr>
        <w:t>ой документации, которым не соответствует заявка на участие в аукционе этого участника закупки, положений такой заявки на участие в аукционе, которые не соответствуют требованиям аукционной документации; в) сведения о решении каждого члена Комиссии о допус</w:t>
      </w:r>
      <w:r>
        <w:rPr>
          <w:rFonts w:eastAsia="Times New Roman"/>
          <w:sz w:val="28"/>
          <w:szCs w:val="28"/>
        </w:rPr>
        <w:t>ке участника закупки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участию в аукционе или об отказе ему в допуске к участию в аукционе;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информация о признании аукциона несостоявшимся в случае, если по окончании срока подачи заявок на участие в аукционе подана только одна заявка на участие в аук</w:t>
      </w:r>
      <w:r>
        <w:rPr>
          <w:rFonts w:eastAsia="Times New Roman"/>
          <w:sz w:val="28"/>
          <w:szCs w:val="28"/>
        </w:rPr>
        <w:t>ционе или не подана ни одна заявка на участие в аукционе.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Протокол рассмотрения заявок на участие в аукционе не позднее чем через три дня со дня подписания протокола в единой информационной системе, размещается Заказчиком в единой информационной систем</w:t>
      </w:r>
      <w:r>
        <w:rPr>
          <w:rFonts w:eastAsia="Times New Roman"/>
          <w:sz w:val="28"/>
          <w:szCs w:val="28"/>
        </w:rPr>
        <w:t>е.</w:t>
      </w:r>
    </w:p>
    <w:p w:rsidR="00D23486" w:rsidRDefault="00D23486">
      <w:pPr>
        <w:sectPr w:rsidR="00D23486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Участникам закупки, подавшим заявки на участие в аукционе и признанным участниками аукциона, и участникам закупки, подавшим заявки на участие в аукционе и не допущенным к участию в аукционе, направляются уведомления о принятых </w:t>
      </w:r>
      <w:r>
        <w:rPr>
          <w:rFonts w:eastAsia="Times New Roman"/>
          <w:sz w:val="28"/>
          <w:szCs w:val="28"/>
        </w:rPr>
        <w:t>Комиссией решениях не позднее чем через три дня со дня подписания соответствующего протокола.</w:t>
      </w:r>
    </w:p>
    <w:p w:rsidR="00D23486" w:rsidRDefault="00D23486">
      <w:pPr>
        <w:spacing w:line="14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07"/>
        </w:numPr>
        <w:tabs>
          <w:tab w:val="left" w:pos="61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рассмотрении заявок на участие в аукционе участник закупки не допускается Комиссией к участию в аукционе в случаях, предусмотренных частью 5 статьи 22 настоя</w:t>
      </w:r>
      <w:r>
        <w:rPr>
          <w:rFonts w:eastAsia="Times New Roman"/>
          <w:sz w:val="28"/>
          <w:szCs w:val="28"/>
        </w:rPr>
        <w:t>щего Положения.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07"/>
        </w:numPr>
        <w:tabs>
          <w:tab w:val="left" w:pos="555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закупки, подавших заявки на участие в аукционе, или о признании только одного участни</w:t>
      </w:r>
      <w:r>
        <w:rPr>
          <w:rFonts w:eastAsia="Times New Roman"/>
          <w:sz w:val="28"/>
          <w:szCs w:val="28"/>
        </w:rPr>
        <w:t>ка процедуры закупки, подавшего заявку на участие в аукционе, участником аукциона, аукцион признается несостоявшимся.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07"/>
        </w:numPr>
        <w:tabs>
          <w:tab w:val="left" w:pos="545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аукционной документацией предусмотрено два и более лота, аукцион признается несостоявшимся только в отношении того лота, ре</w:t>
      </w:r>
      <w:r>
        <w:rPr>
          <w:rFonts w:eastAsia="Times New Roman"/>
          <w:sz w:val="28"/>
          <w:szCs w:val="28"/>
        </w:rPr>
        <w:t xml:space="preserve">шение об отказе в допуске к участию в котором принято относительно всех участников закупки, подавших заявки на участие в аукционе в отношении этого лота, или решение о допуске к участию в котором и признании участником аукциона принято относительно только </w:t>
      </w:r>
      <w:r>
        <w:rPr>
          <w:rFonts w:eastAsia="Times New Roman"/>
          <w:sz w:val="28"/>
          <w:szCs w:val="28"/>
        </w:rPr>
        <w:t>одного участника закупки, подавшего заявку на участие в аукционе в отношении этого лота.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07"/>
        </w:numPr>
        <w:tabs>
          <w:tab w:val="left" w:pos="703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аукцион признан несостоявшимся и только один участник закупки, подавший заявку на участие в аукционе, признан участником аукциона, Заказчик в течение тр</w:t>
      </w:r>
      <w:r>
        <w:rPr>
          <w:rFonts w:eastAsia="Times New Roman"/>
          <w:sz w:val="28"/>
          <w:szCs w:val="28"/>
        </w:rPr>
        <w:t>ех рабочих дней со дня подписания протокола рассмотрения заявок на участие в аукционе вправе передать участнику аукциона проект договора, прилагаемого к аукционной документации. При этом, договор заключается на условиях, предусмотренных аукционной документ</w:t>
      </w:r>
      <w:r>
        <w:rPr>
          <w:rFonts w:eastAsia="Times New Roman"/>
          <w:sz w:val="28"/>
          <w:szCs w:val="28"/>
        </w:rPr>
        <w:t xml:space="preserve">ацией, по начальной (максимальной) цене договора (цене лота), указанной в извещении о проведении аукциона, или по согласованной с указанным участником аукциона и не превышающей начальной (максимальной) цены договора (цены лота). Такой участник аукциона не </w:t>
      </w:r>
      <w:r>
        <w:rPr>
          <w:rFonts w:eastAsia="Times New Roman"/>
          <w:sz w:val="28"/>
          <w:szCs w:val="28"/>
        </w:rPr>
        <w:t>вправе отказаться от заключения договора.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07"/>
        </w:numPr>
        <w:tabs>
          <w:tab w:val="left" w:pos="79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аукцион признан несостоявшимся, Комиссия вправе принять решение о заключении договора с единственным поставщиком по начальной (максимальной) цене договора (цене лота), указанной в извещении о проведе</w:t>
      </w:r>
      <w:r>
        <w:rPr>
          <w:rFonts w:eastAsia="Times New Roman"/>
          <w:sz w:val="28"/>
          <w:szCs w:val="28"/>
        </w:rPr>
        <w:t>нии аукциона.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07"/>
        </w:numPr>
        <w:tabs>
          <w:tab w:val="left" w:pos="683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Договор может быть заключен не ранее чем через десять и не позднее чем через двадцать дней со дня размещения в единой информационной системе протокола, предусмотренного частью 3 настоящей статьи, или при проведении закрытого аукциона со дня </w:t>
      </w:r>
      <w:r>
        <w:rPr>
          <w:rFonts w:eastAsia="Times New Roman"/>
          <w:sz w:val="28"/>
          <w:szCs w:val="28"/>
        </w:rPr>
        <w:t>подписания протокола рассмотрения заявок на участие в аукционе. При непредставлении Заказчику таким участником аукциона в срок, предусмотренный аукционной документацией, подписанного договора, а также обеспечения исполнения договора в случае, если Заказчик</w:t>
      </w:r>
      <w:r>
        <w:rPr>
          <w:rFonts w:eastAsia="Times New Roman"/>
          <w:sz w:val="28"/>
          <w:szCs w:val="28"/>
        </w:rPr>
        <w:t>ом было установлено требование обеспечения исполнения</w:t>
      </w:r>
    </w:p>
    <w:p w:rsidR="00D23486" w:rsidRDefault="00D23486">
      <w:pPr>
        <w:sectPr w:rsidR="00D23486">
          <w:pgSz w:w="11900" w:h="16838"/>
          <w:pgMar w:top="1138" w:right="846" w:bottom="987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договора, такой участник аукциона признается уклонившимся от заключения договора.</w:t>
      </w:r>
    </w:p>
    <w:p w:rsidR="00D23486" w:rsidRDefault="00D23486">
      <w:pPr>
        <w:spacing w:line="328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34. Порядок проведения аукциона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08"/>
        </w:numPr>
        <w:tabs>
          <w:tab w:val="left" w:pos="639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аукционе могут участвовать только участники процедуры з</w:t>
      </w:r>
      <w:r>
        <w:rPr>
          <w:rFonts w:eastAsia="Times New Roman"/>
          <w:sz w:val="28"/>
          <w:szCs w:val="28"/>
        </w:rPr>
        <w:t>акупки, признанные участниками аукциона. Заказчик обязан обеспечить участникам аукциона возможность принять непосредственное или через своих представителей участие в аукционе.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08"/>
        </w:numPr>
        <w:tabs>
          <w:tab w:val="left" w:pos="69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Аукцион проводится Заказчиком в присутствии членов Комиссии, участников аукцион</w:t>
      </w:r>
      <w:r>
        <w:rPr>
          <w:rFonts w:eastAsia="Times New Roman"/>
          <w:sz w:val="28"/>
          <w:szCs w:val="28"/>
        </w:rPr>
        <w:t>а или их представителей.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08"/>
        </w:numPr>
        <w:tabs>
          <w:tab w:val="left" w:pos="62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Аукцион проводится путем снижения начальной (максимальной) цены договора (цены лота), указанной в извещении о проведении аукциона, на "шаг аукциона".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08"/>
        </w:numPr>
        <w:tabs>
          <w:tab w:val="left" w:pos="605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"Шаг аукциона" устанавливается в размере одного процента начальной </w:t>
      </w:r>
      <w:r>
        <w:rPr>
          <w:rFonts w:eastAsia="Times New Roman"/>
          <w:sz w:val="28"/>
          <w:szCs w:val="28"/>
        </w:rPr>
        <w:t>(максимальной) цены договора (цены лота), указанной в извещении о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проведении аукциона. В случае,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</w:t>
      </w:r>
      <w:r>
        <w:rPr>
          <w:rFonts w:eastAsia="Times New Roman"/>
          <w:sz w:val="28"/>
          <w:szCs w:val="28"/>
        </w:rPr>
        <w:t>ену договора, аукционист обязан снизить "шаг аукциона" на 0,5 процента начальной (максимальной) цены договора (цены лота), но не ниже 0,5 процента начальной (максимальной) цены договора (цены лота).</w:t>
      </w:r>
    </w:p>
    <w:p w:rsidR="00D23486" w:rsidRDefault="00D23486">
      <w:pPr>
        <w:spacing w:line="16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09"/>
        </w:numPr>
        <w:tabs>
          <w:tab w:val="left" w:pos="61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Аукционист выбирается из числа членов Комиссии путем гол</w:t>
      </w:r>
      <w:r>
        <w:rPr>
          <w:rFonts w:eastAsia="Times New Roman"/>
          <w:sz w:val="28"/>
          <w:szCs w:val="28"/>
        </w:rPr>
        <w:t>осования членов Комиссии.</w:t>
      </w:r>
    </w:p>
    <w:p w:rsidR="00D23486" w:rsidRDefault="00D23486">
      <w:pPr>
        <w:spacing w:line="2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0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Аукцион проводится в следующем порядке:</w:t>
      </w:r>
    </w:p>
    <w:p w:rsidR="00D23486" w:rsidRDefault="00D23486">
      <w:pPr>
        <w:spacing w:line="13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10"/>
        </w:numPr>
        <w:tabs>
          <w:tab w:val="left" w:pos="783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непосредственно перед началом проведения аукциона регистрирует участников аукциона, явившихся на аукцион, или их представителей. В случае проведения аукциона по нескольким лотам К</w:t>
      </w:r>
      <w:r>
        <w:rPr>
          <w:rFonts w:eastAsia="Times New Roman"/>
          <w:sz w:val="28"/>
          <w:szCs w:val="28"/>
        </w:rPr>
        <w:t>омиссия перед началом каждого лота регистрирует участников аукциона, подавших заявки в отношении такого лота и явившихся на аукцион, или их представителей. При регистрации участникам аукциона или их представителям выдаются пронумерованные карточки (далее п</w:t>
      </w:r>
      <w:r>
        <w:rPr>
          <w:rFonts w:eastAsia="Times New Roman"/>
          <w:sz w:val="28"/>
          <w:szCs w:val="28"/>
        </w:rPr>
        <w:t>о тексту - карточки);</w:t>
      </w:r>
    </w:p>
    <w:p w:rsidR="00D23486" w:rsidRDefault="00D23486">
      <w:pPr>
        <w:spacing w:line="2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10"/>
        </w:numPr>
        <w:tabs>
          <w:tab w:val="left" w:pos="69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договора, начальной (максимальной) цены договора (лота), "шага аукциона", наимен</w:t>
      </w:r>
      <w:r>
        <w:rPr>
          <w:rFonts w:eastAsia="Times New Roman"/>
          <w:sz w:val="28"/>
          <w:szCs w:val="28"/>
        </w:rPr>
        <w:t>ований участников аукциона, которые не явились на аукцион;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10"/>
        </w:numPr>
        <w:tabs>
          <w:tab w:val="left" w:pos="814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участник аукциона после объявления аукционистом начальной (максимальной) цены договора (цены лота) и цены договора, сниженной в соответствии с "шагом аукциона" в порядке, установленном частью 4 </w:t>
      </w:r>
      <w:r>
        <w:rPr>
          <w:rFonts w:eastAsia="Times New Roman"/>
          <w:sz w:val="28"/>
          <w:szCs w:val="28"/>
        </w:rPr>
        <w:t>настоящей статьи, поднимает карточки в случае, если он согласен заключить договор по объявленной цене;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10"/>
        </w:numPr>
        <w:tabs>
          <w:tab w:val="left" w:pos="679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аукционист объявляет номер карточки участника аукциона, который первым поднял карточку после объявления аукционистом начальной</w:t>
      </w:r>
    </w:p>
    <w:p w:rsidR="00D23486" w:rsidRDefault="00D23486">
      <w:pPr>
        <w:sectPr w:rsidR="00D23486">
          <w:pgSz w:w="11900" w:h="16838"/>
          <w:pgMar w:top="1138" w:right="846" w:bottom="660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(ма</w:t>
      </w:r>
      <w:r>
        <w:rPr>
          <w:rFonts w:eastAsia="Times New Roman"/>
          <w:sz w:val="28"/>
          <w:szCs w:val="28"/>
        </w:rPr>
        <w:t>ксимальной) цены договора (цены лота) и цены договора, сниженной в соответствии с "шагом аукциона", а также новую цену договора, сниженную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11"/>
        </w:numPr>
        <w:tabs>
          <w:tab w:val="left" w:pos="550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"шагом аукциона" в порядке, установленном частью 4 настоящей статьи, и "шаг аукциона", в соответствии</w:t>
      </w:r>
      <w:r>
        <w:rPr>
          <w:rFonts w:eastAsia="Times New Roman"/>
          <w:sz w:val="28"/>
          <w:szCs w:val="28"/>
        </w:rPr>
        <w:t xml:space="preserve"> с которым снижается цена;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12"/>
        </w:numPr>
        <w:tabs>
          <w:tab w:val="left" w:pos="668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аукцион считается оконченным, если после троекратного объявления аукционистом цены договора, на последнем шаге аукциона составляющем 0,5 процента от начальной максимальной цены договора, ни один участник аукциона не поднял </w:t>
      </w:r>
      <w:r>
        <w:rPr>
          <w:rFonts w:eastAsia="Times New Roman"/>
          <w:sz w:val="28"/>
          <w:szCs w:val="28"/>
        </w:rPr>
        <w:t>карточку. В этом случае аукционист объявляет об окончании проведения аукциона (аукциона по лоту),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</w:t>
      </w:r>
      <w:r>
        <w:rPr>
          <w:rFonts w:eastAsia="Times New Roman"/>
          <w:sz w:val="28"/>
          <w:szCs w:val="28"/>
        </w:rPr>
        <w:t>жение о цене договора.</w:t>
      </w:r>
    </w:p>
    <w:p w:rsidR="00D23486" w:rsidRDefault="00D23486">
      <w:pPr>
        <w:spacing w:line="2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Победителем аукциона признается лицо, предложившее наиболее низкую цену договора.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При проведении аукциона Заказчик в обязательном порядке осуществляют аудиозапись аукциона и ведут протокол аукциона.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 w:right="3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Протокол аукциона </w:t>
      </w:r>
      <w:r>
        <w:rPr>
          <w:rFonts w:eastAsia="Times New Roman"/>
          <w:sz w:val="28"/>
          <w:szCs w:val="28"/>
        </w:rPr>
        <w:t>должен содержать сведения о: а) месте, дате и времени проведения аукциона;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участниках аукциона, о начальной (максимальной) цене договора (цене лота); в) последнем и предпоследнем предложениях о цене договора;</w:t>
      </w:r>
    </w:p>
    <w:p w:rsidR="00D23486" w:rsidRDefault="00D23486">
      <w:pPr>
        <w:spacing w:line="32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наименовании и месте нахождения (для юр</w:t>
      </w:r>
      <w:r>
        <w:rPr>
          <w:rFonts w:eastAsia="Times New Roman"/>
          <w:sz w:val="28"/>
          <w:szCs w:val="28"/>
        </w:rPr>
        <w:t>идического лица), фамилии, об имени, отчестве, о месте жительства (для физического лица) победителя аукциона и участника, который сделал предпоследнее предложение о цене договора.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Протокол аукциона подписывается Заказчиком, всеми присутствующими членам</w:t>
      </w:r>
      <w:r>
        <w:rPr>
          <w:rFonts w:eastAsia="Times New Roman"/>
          <w:sz w:val="28"/>
          <w:szCs w:val="28"/>
        </w:rPr>
        <w:t>и Комиссии и победителем аукциона в день проведения аукциона. Протокол составляется в двух экземплярах, один из которых остается у Заказчика. Заказчик в течение трех рабочих дней со дня подписания протокола передают победителю аукциона один экземпляр прото</w:t>
      </w:r>
      <w:r>
        <w:rPr>
          <w:rFonts w:eastAsia="Times New Roman"/>
          <w:sz w:val="28"/>
          <w:szCs w:val="28"/>
        </w:rPr>
        <w:t>кола и проект договора, который составляется путем включения цены договора, предложенной победителем аукциона, в проект договора, прилагаемого к аукционной документации.</w:t>
      </w:r>
    </w:p>
    <w:p w:rsidR="00D23486" w:rsidRDefault="00D23486">
      <w:pPr>
        <w:spacing w:line="20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Протокол аукциона, не позднее чем через три дня со дня подписания протокола, разме</w:t>
      </w:r>
      <w:r>
        <w:rPr>
          <w:rFonts w:eastAsia="Times New Roman"/>
          <w:sz w:val="28"/>
          <w:szCs w:val="28"/>
        </w:rPr>
        <w:t>щается в единой информационной системе Заказчиком.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 Любой участник аукциона после размещения протокола аукциона вправе направить Заказчику в письменной форме, в том числе в форме электронного документа, запрос о разъяснении результатов аукциона. Заказч</w:t>
      </w:r>
      <w:r>
        <w:rPr>
          <w:rFonts w:eastAsia="Times New Roman"/>
          <w:sz w:val="28"/>
          <w:szCs w:val="28"/>
        </w:rPr>
        <w:t>ик в течение трех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разъяснения.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 В случае если в аукционе участвовал один участник или при</w:t>
      </w:r>
      <w:r>
        <w:rPr>
          <w:rFonts w:eastAsia="Times New Roman"/>
          <w:sz w:val="28"/>
          <w:szCs w:val="28"/>
        </w:rPr>
        <w:t xml:space="preserve">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</w:t>
      </w:r>
    </w:p>
    <w:p w:rsidR="00D23486" w:rsidRDefault="00D23486">
      <w:pPr>
        <w:sectPr w:rsidR="00D23486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более низкую цену договора, чем начальная (максимальная) цена договора (цена лот</w:t>
      </w:r>
      <w:r>
        <w:rPr>
          <w:rFonts w:eastAsia="Times New Roman"/>
          <w:sz w:val="28"/>
          <w:szCs w:val="28"/>
        </w:rPr>
        <w:t>а), "шаг аукциона" снижен в соответствии с частью 4 настоящей статьи до минимального размера и после троекратного объявления предложения о начальной (максимальной) цене договора (цене лота) не поступило ни одно предложение о цене договора, которое предусма</w:t>
      </w:r>
      <w:r>
        <w:rPr>
          <w:rFonts w:eastAsia="Times New Roman"/>
          <w:sz w:val="28"/>
          <w:szCs w:val="28"/>
        </w:rPr>
        <w:t>тривало бы более низкую цену договора, аукцион признается несостоявшимся. В случае если аукционной документацией предусмотрено два и более лота, решение о признании аукциона несостоявшимся принимается в отношении каждого лота отдельно.</w:t>
      </w:r>
    </w:p>
    <w:p w:rsidR="00D23486" w:rsidRDefault="00D23486">
      <w:pPr>
        <w:spacing w:line="14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13"/>
        </w:numPr>
        <w:tabs>
          <w:tab w:val="left" w:pos="70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случае, если до </w:t>
      </w:r>
      <w:r>
        <w:rPr>
          <w:rFonts w:eastAsia="Times New Roman"/>
          <w:sz w:val="28"/>
          <w:szCs w:val="28"/>
        </w:rPr>
        <w:t>участия в аукционе был допущен один участник или в аукционе участвовал один участник, Заказчик в течение трех рабочих дней со дня подписания протокола, указанного в части 6 настоящей статьи, вправе передать единственному участнику аукциона для подписания п</w:t>
      </w:r>
      <w:r>
        <w:rPr>
          <w:rFonts w:eastAsia="Times New Roman"/>
          <w:sz w:val="28"/>
          <w:szCs w:val="28"/>
        </w:rPr>
        <w:t>роект</w:t>
      </w:r>
    </w:p>
    <w:p w:rsidR="00D23486" w:rsidRDefault="00D23486">
      <w:pPr>
        <w:spacing w:line="17" w:lineRule="exact"/>
        <w:rPr>
          <w:sz w:val="20"/>
          <w:szCs w:val="20"/>
        </w:rPr>
      </w:pPr>
    </w:p>
    <w:p w:rsidR="00D23486" w:rsidRDefault="00DD35F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договора, составленный на условиях, предусмотренных аукционной документацией и приложенного к ней проекта договора, и на данных, указанных в заявке участника аукциона, по начальной (максимальной) цене договора (цене лота), указанной в извещении о пр</w:t>
      </w:r>
      <w:r>
        <w:rPr>
          <w:rFonts w:eastAsia="Times New Roman"/>
          <w:sz w:val="28"/>
          <w:szCs w:val="28"/>
        </w:rPr>
        <w:t>оведении аукциона, или иной согласованной с указанным участником аукциона цене договора, не превышающей начальной (максимальной) цены договора (цены лота). В случае, если проект договора был передан такому участнику, а участник не представил Заказчику в ср</w:t>
      </w:r>
      <w:r>
        <w:rPr>
          <w:rFonts w:eastAsia="Times New Roman"/>
          <w:sz w:val="28"/>
          <w:szCs w:val="28"/>
        </w:rPr>
        <w:t>ок, предусмотренный аукционной документацией, подписанный с его стороны договор, такой участник аукциона признается уклонившимся от заключения договора.</w:t>
      </w:r>
    </w:p>
    <w:p w:rsidR="00D23486" w:rsidRDefault="00D23486">
      <w:pPr>
        <w:spacing w:line="13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14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Любой участник аукциона вправе обжаловать результаты аукциона.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14"/>
        </w:numPr>
        <w:tabs>
          <w:tab w:val="left" w:pos="691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Протоколы, составленные в ходе проведе</w:t>
      </w:r>
      <w:r>
        <w:rPr>
          <w:rFonts w:eastAsia="Times New Roman"/>
          <w:sz w:val="28"/>
          <w:szCs w:val="28"/>
        </w:rPr>
        <w:t>ния аукциона, заявки на участие в аукционе, аукционная документация, изменения, внесенные в аукционную документацию, и разъяснения аукционной документации хранится Заказчиком не менее чем три года.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35. Заключение договора по результатам аукциона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15"/>
        </w:numPr>
        <w:tabs>
          <w:tab w:val="left" w:pos="629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случае если победитель аукциона или участник аукциона, который сделал предпоследнее предложение о цене договора, в срок, предусмотренный аукционной документацией, не представил Заказчику подписанный договор, победитель аукциона или участник аукциона, кото</w:t>
      </w:r>
      <w:r>
        <w:rPr>
          <w:rFonts w:eastAsia="Times New Roman"/>
          <w:sz w:val="28"/>
          <w:szCs w:val="28"/>
        </w:rPr>
        <w:t>рый сделал предпоследнее предложение о цене договора, признается уклонившимся от заключения договора.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15"/>
        </w:numPr>
        <w:tabs>
          <w:tab w:val="left" w:pos="55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Договор может быть заключен не ранее чем через десять и не позднее чем через двадцать дней со дня размещения в единой информационной системе протокола </w:t>
      </w:r>
      <w:r>
        <w:rPr>
          <w:rFonts w:eastAsia="Times New Roman"/>
          <w:sz w:val="28"/>
          <w:szCs w:val="28"/>
        </w:rPr>
        <w:t>аукциона, а при проведении закрытого аукциона - со дня подписания протокола аукциона.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15"/>
        </w:numPr>
        <w:tabs>
          <w:tab w:val="left" w:pos="55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если победитель аукциона признан уклонившимся от заключения договора, Заказчик вправе обратиться в суд с требованием о понуждении победителя аукциона заключить </w:t>
      </w:r>
      <w:r>
        <w:rPr>
          <w:rFonts w:eastAsia="Times New Roman"/>
          <w:sz w:val="28"/>
          <w:szCs w:val="28"/>
        </w:rPr>
        <w:t>договор, а также о возмещении убытков, причиненных уклонением от заключения договора, либо заключить договор с</w:t>
      </w:r>
    </w:p>
    <w:p w:rsidR="00D23486" w:rsidRDefault="00D23486">
      <w:pPr>
        <w:sectPr w:rsidR="00D23486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участником аукциона, который сделал предпоследнее предложение о цене договора.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этом заключение договора для участника </w:t>
      </w:r>
      <w:r>
        <w:rPr>
          <w:rFonts w:eastAsia="Times New Roman"/>
          <w:sz w:val="28"/>
          <w:szCs w:val="28"/>
        </w:rPr>
        <w:t>аукциона, который сделал предпоследнее предложение о цене договора, является обязательным.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16"/>
        </w:numPr>
        <w:tabs>
          <w:tab w:val="left" w:pos="610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уклонения участника аукциона, который сделал предпоследнее предложение о цене договора, от заключения договора Заказчик вправе обратиться в суд с требованием</w:t>
      </w:r>
      <w:r>
        <w:rPr>
          <w:rFonts w:eastAsia="Times New Roman"/>
          <w:sz w:val="28"/>
          <w:szCs w:val="28"/>
        </w:rPr>
        <w:t xml:space="preserve"> о понуждении такого участника аукциона заключить договор, а также о возмещении убытков, причиненных уклонением от заключения договора, или принять решение о признании аукциона несостоявшимся.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Договор заключается на условиях, указанных в извещении о пр</w:t>
      </w:r>
      <w:r>
        <w:rPr>
          <w:rFonts w:eastAsia="Times New Roman"/>
          <w:sz w:val="28"/>
          <w:szCs w:val="28"/>
        </w:rPr>
        <w:t>оведении аукциона и аукционной документации, заявке участника аукциона, по цене, предложенной победителем аукциона, либо в случае заключения договора с участником аукциона, который сделал предпоследнее предложение о цене договора, по цене, предложенной так</w:t>
      </w:r>
      <w:r>
        <w:rPr>
          <w:rFonts w:eastAsia="Times New Roman"/>
          <w:sz w:val="28"/>
          <w:szCs w:val="28"/>
        </w:rPr>
        <w:t>им участником или иной согласованной с указанным участником аукциона цене договора, не превышающей начальной (максимальной) цены договора (цены лота).</w:t>
      </w:r>
    </w:p>
    <w:p w:rsidR="00D23486" w:rsidRDefault="00D23486">
      <w:pPr>
        <w:spacing w:line="332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36. Последствия признания аукциона не состоявшимся</w:t>
      </w:r>
    </w:p>
    <w:p w:rsidR="00D23486" w:rsidRDefault="00D23486">
      <w:pPr>
        <w:spacing w:line="332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17"/>
        </w:numPr>
        <w:tabs>
          <w:tab w:val="left" w:pos="562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аукцион признан не состоявшимся по </w:t>
      </w:r>
      <w:r>
        <w:rPr>
          <w:rFonts w:eastAsia="Times New Roman"/>
          <w:sz w:val="28"/>
          <w:szCs w:val="28"/>
        </w:rPr>
        <w:t>причине отсутствия поданных заявок или если аукцион признан несостоявшимся и договор не заключен с единственным участником процедуры, подавшим заявку, или с единственным участником процедуры закупки, допущенным к участию в аукционе, Заказчик вправе отказат</w:t>
      </w:r>
      <w:r>
        <w:rPr>
          <w:rFonts w:eastAsia="Times New Roman"/>
          <w:sz w:val="28"/>
          <w:szCs w:val="28"/>
        </w:rPr>
        <w:t>ься от проведения повторной процедуры закупки, объявить о проведении повторного аукциона либо вынести на рассмотрение Комиссии по проведению закупок вопрос о проведении конкурентной процедуры отличной от аукциона или о заключении договора с единственным по</w:t>
      </w:r>
      <w:r>
        <w:rPr>
          <w:rFonts w:eastAsia="Times New Roman"/>
          <w:sz w:val="28"/>
          <w:szCs w:val="28"/>
        </w:rPr>
        <w:t>ставщиком.</w:t>
      </w:r>
    </w:p>
    <w:p w:rsidR="00D23486" w:rsidRDefault="00D23486">
      <w:pPr>
        <w:spacing w:line="2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17"/>
        </w:numPr>
        <w:tabs>
          <w:tab w:val="left" w:pos="569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объявления о проведении повторного аукциона Заказчик вправе изменить условия аукциона.</w:t>
      </w:r>
    </w:p>
    <w:p w:rsidR="00D23486" w:rsidRDefault="00D23486">
      <w:pPr>
        <w:spacing w:line="328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37. Проведение закрытого аукциона</w:t>
      </w:r>
    </w:p>
    <w:p w:rsidR="00D23486" w:rsidRDefault="00D23486">
      <w:pPr>
        <w:spacing w:line="332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18"/>
        </w:numPr>
        <w:tabs>
          <w:tab w:val="left" w:pos="61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Закрытые процедуры закупки проводятся Заказчиком только в связи с наличием любого из следующих обстоятель</w:t>
      </w:r>
      <w:r>
        <w:rPr>
          <w:rFonts w:eastAsia="Times New Roman"/>
          <w:sz w:val="28"/>
          <w:szCs w:val="28"/>
        </w:rPr>
        <w:t>ств:</w:t>
      </w:r>
    </w:p>
    <w:p w:rsidR="00D23486" w:rsidRDefault="00D23486">
      <w:pPr>
        <w:spacing w:line="2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ограниченность числа поставщиков требуемых товаров, работ, услуг;</w:t>
      </w: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поставка узкоспециализированной и сложной продукции;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прямое адресное привлечение участников является средством обеспечения конфиденциальности, необходимой в интересах Заказчи</w:t>
      </w:r>
      <w:r>
        <w:rPr>
          <w:rFonts w:eastAsia="Times New Roman"/>
          <w:sz w:val="28"/>
          <w:szCs w:val="28"/>
        </w:rPr>
        <w:t>ка.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18"/>
        </w:numPr>
        <w:tabs>
          <w:tab w:val="left" w:pos="589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участию в закрытой процедуре закупки, предметом которой являются специальные товары, работы и услуги допускаются только получившие персональное приглашение Заказчика поставщики.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Приглашение к участию в закрытой процедуре закупки, предметом которой </w:t>
      </w:r>
      <w:r>
        <w:rPr>
          <w:rFonts w:eastAsia="Times New Roman"/>
          <w:sz w:val="28"/>
          <w:szCs w:val="28"/>
        </w:rPr>
        <w:t>являются специальные товары, работы и услуги для нужд Заказчика,</w:t>
      </w:r>
    </w:p>
    <w:p w:rsidR="00D23486" w:rsidRDefault="00D23486">
      <w:pPr>
        <w:sectPr w:rsidR="00D23486">
          <w:pgSz w:w="11900" w:h="16838"/>
          <w:pgMar w:top="1138" w:right="846" w:bottom="660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не может быть направлено поставщику, сведения о котором содержатся в федеральном реестре недобросовестных поставщиков.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При проведении закрытой процедуры закупки, не </w:t>
      </w:r>
      <w:r>
        <w:rPr>
          <w:rFonts w:eastAsia="Times New Roman"/>
          <w:sz w:val="28"/>
          <w:szCs w:val="28"/>
        </w:rPr>
        <w:t>содержащей сведений составляющих государственную тайну, а также сведения о закупках товаров, работ, услуг, входящих в перечни и (или) группы, определенные Правительством Российской Федерации, сведения о которых хотя и не составляют государственную тайну, н</w:t>
      </w:r>
      <w:r>
        <w:rPr>
          <w:rFonts w:eastAsia="Times New Roman"/>
          <w:sz w:val="28"/>
          <w:szCs w:val="28"/>
        </w:rPr>
        <w:t>о не подлежат размещению в единой информационной системе, извещение о проведении процедуры закупки подлежит размещению в единой информационной системе в установленном порядке.</w:t>
      </w:r>
    </w:p>
    <w:p w:rsidR="00D23486" w:rsidRDefault="00D23486">
      <w:pPr>
        <w:spacing w:line="21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19"/>
        </w:numPr>
        <w:tabs>
          <w:tab w:val="left" w:pos="67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Извещение о проведении закрытой процедуры закупки подлежащее опубликованию в ср</w:t>
      </w:r>
      <w:r>
        <w:rPr>
          <w:rFonts w:eastAsia="Times New Roman"/>
          <w:sz w:val="28"/>
          <w:szCs w:val="28"/>
        </w:rPr>
        <w:t>едствах массовой информации и размещению в единой информационной системе о размещении закупок должно содержать:</w:t>
      </w:r>
    </w:p>
    <w:p w:rsidR="00D23486" w:rsidRDefault="00D23486">
      <w:pPr>
        <w:spacing w:line="3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способ закупки;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наименование, место нахождения, почтовый адрес и адрес электронной почты, номер контактного телефона и факса Заказчика;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предмет договора с указанием количества поставляемого товара, объема выполняемых работ, оказываемых услуг;</w:t>
      </w:r>
    </w:p>
    <w:p w:rsidR="00D23486" w:rsidRDefault="00D23486">
      <w:pPr>
        <w:spacing w:line="2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место поставки товара, выполнения работ, оказания услуг;</w:t>
      </w: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сведения о начальной (максимальной) цене договора (цене лота);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срок, место и </w:t>
      </w:r>
      <w:r>
        <w:rPr>
          <w:rFonts w:eastAsia="Times New Roman"/>
          <w:sz w:val="28"/>
          <w:szCs w:val="28"/>
        </w:rPr>
        <w:t>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</w:t>
      </w:r>
      <w:r>
        <w:rPr>
          <w:rFonts w:eastAsia="Times New Roman"/>
          <w:sz w:val="28"/>
          <w:szCs w:val="28"/>
        </w:rPr>
        <w:t>умента;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7) место и дата рассмотрения предложений участников закупки и подведения итогов закупки;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8) срок подписания победителем закрытой процедуры закупки договора со дня подписания протокола рассмотрения и оценки котировочных заявок;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20"/>
        </w:numPr>
        <w:tabs>
          <w:tab w:val="left" w:pos="69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указание в названи</w:t>
      </w:r>
      <w:r>
        <w:rPr>
          <w:rFonts w:eastAsia="Times New Roman"/>
          <w:sz w:val="28"/>
          <w:szCs w:val="28"/>
        </w:rPr>
        <w:t>и извещения о проведении закрытой процедуры закупки.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21"/>
        </w:numPr>
        <w:tabs>
          <w:tab w:val="left" w:pos="68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закрытой процедуры закупки оформляются протоколом, содержащим сведения, включаемые в протокол при проведении соответствующей открытой процедуры закупки. Копия оформленного протокола направляе</w:t>
      </w:r>
      <w:r>
        <w:rPr>
          <w:rFonts w:eastAsia="Times New Roman"/>
          <w:sz w:val="28"/>
          <w:szCs w:val="28"/>
        </w:rPr>
        <w:t>тся всем поставщикам, которым были направлены приглашения в соответствии с частью 5 настоящей статьи.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21"/>
        </w:numPr>
        <w:tabs>
          <w:tab w:val="left" w:pos="706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Договор по результатам проведения закрытой процедуры закупки заключается на условиях, указанных в поданной участником такой процедуры, с которым </w:t>
      </w:r>
      <w:r>
        <w:rPr>
          <w:rFonts w:eastAsia="Times New Roman"/>
          <w:sz w:val="28"/>
          <w:szCs w:val="28"/>
        </w:rPr>
        <w:t>заключается договор, заявке на участие в закрытой процедуре закупки и в закупочной документации. При заключении договора цена такого договора не может превышать начальную (максимальную) цену договора, указанную в извещении о проведении закрытой процедуры з</w:t>
      </w:r>
      <w:r>
        <w:rPr>
          <w:rFonts w:eastAsia="Times New Roman"/>
          <w:sz w:val="28"/>
          <w:szCs w:val="28"/>
        </w:rPr>
        <w:t>акупки.</w:t>
      </w:r>
    </w:p>
    <w:p w:rsidR="00D23486" w:rsidRDefault="00D23486">
      <w:pPr>
        <w:spacing w:line="19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21"/>
        </w:numPr>
        <w:tabs>
          <w:tab w:val="left" w:pos="620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Заказчик не позднее чем через три дня со дня подписания протокола результатов закрытой процедуры закупки размещают в единой</w:t>
      </w:r>
    </w:p>
    <w:p w:rsidR="00D23486" w:rsidRDefault="00D23486">
      <w:pPr>
        <w:sectPr w:rsidR="00D23486">
          <w:pgSz w:w="11900" w:h="16838"/>
          <w:pgMar w:top="1138" w:right="846" w:bottom="981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информационной системе выписку из протокола, которая должна содержать следующие сведения:</w:t>
      </w:r>
    </w:p>
    <w:p w:rsidR="00D23486" w:rsidRDefault="00D23486">
      <w:pPr>
        <w:spacing w:line="2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22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место, дат</w:t>
      </w:r>
      <w:r>
        <w:rPr>
          <w:rFonts w:eastAsia="Times New Roman"/>
          <w:sz w:val="28"/>
          <w:szCs w:val="28"/>
        </w:rPr>
        <w:t>а, время проведения подведения итогов процедуры закупки;</w:t>
      </w:r>
    </w:p>
    <w:p w:rsidR="00D23486" w:rsidRDefault="00DD35F7">
      <w:pPr>
        <w:numPr>
          <w:ilvl w:val="0"/>
          <w:numId w:val="122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номер и дата извещения о проведении закрытой процедуры закупки;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22"/>
        </w:numPr>
        <w:tabs>
          <w:tab w:val="left" w:pos="70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наименование, краткую характеристику и количество поставляемых товаров, наименование, краткие характеристики и объем выполняемых работ</w:t>
      </w:r>
      <w:r>
        <w:rPr>
          <w:rFonts w:eastAsia="Times New Roman"/>
          <w:sz w:val="28"/>
          <w:szCs w:val="28"/>
        </w:rPr>
        <w:t>, оказываемых услуг;</w:t>
      </w:r>
    </w:p>
    <w:p w:rsidR="00D23486" w:rsidRDefault="00D23486">
      <w:pPr>
        <w:spacing w:line="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22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участников закрытой процедуры закупки;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22"/>
        </w:numPr>
        <w:tabs>
          <w:tab w:val="left" w:pos="6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наименование, место нахождения (для юридических лиц) победителя закрытой процедуры закупки и участника закрытой процедуры закупки, который сделал предпоследнее предложение о цене </w:t>
      </w:r>
      <w:r>
        <w:rPr>
          <w:rFonts w:eastAsia="Times New Roman"/>
          <w:sz w:val="28"/>
          <w:szCs w:val="28"/>
        </w:rPr>
        <w:t>договора (участника, занявшего второе место по итогам оценки заявок).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23"/>
        </w:numPr>
        <w:tabs>
          <w:tab w:val="left" w:pos="64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 целесообразности проведения закрытых процедур закупки вправе принять Заказчик в соответствии с положениями установленными настоящим Положением.</w:t>
      </w:r>
    </w:p>
    <w:p w:rsidR="00D23486" w:rsidRDefault="00D23486">
      <w:pPr>
        <w:spacing w:line="327" w:lineRule="exact"/>
        <w:rPr>
          <w:sz w:val="20"/>
          <w:szCs w:val="20"/>
        </w:rPr>
      </w:pPr>
    </w:p>
    <w:p w:rsidR="00D23486" w:rsidRDefault="00DD35F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Глава IV. Закупки путем провед</w:t>
      </w:r>
      <w:r>
        <w:rPr>
          <w:rFonts w:eastAsia="Times New Roman"/>
          <w:b/>
          <w:bCs/>
          <w:sz w:val="28"/>
          <w:szCs w:val="28"/>
        </w:rPr>
        <w:t>ения аукциона</w:t>
      </w:r>
    </w:p>
    <w:p w:rsidR="00D23486" w:rsidRDefault="00DD35F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электронной форме</w:t>
      </w:r>
    </w:p>
    <w:p w:rsidR="00D23486" w:rsidRDefault="00D23486">
      <w:pPr>
        <w:spacing w:line="321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38. Аукцион в электронной форме на право заключить договор</w:t>
      </w:r>
    </w:p>
    <w:p w:rsidR="00D23486" w:rsidRDefault="00D23486">
      <w:pPr>
        <w:spacing w:line="332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24"/>
        </w:numPr>
        <w:tabs>
          <w:tab w:val="left" w:pos="61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 аукционом в электронной форме (далее по тексту – электронный аукцион) на право заключить договор понимается аукцион, проведение которого обеспечиваетс</w:t>
      </w:r>
      <w:r>
        <w:rPr>
          <w:rFonts w:eastAsia="Times New Roman"/>
          <w:sz w:val="28"/>
          <w:szCs w:val="28"/>
        </w:rPr>
        <w:t>я оператором электронной торговой площадки на сайте в сети «Интернет» в порядке, установленном регламентом электронной торговой площадки.</w:t>
      </w:r>
    </w:p>
    <w:p w:rsidR="00D23486" w:rsidRDefault="00D23486">
      <w:pPr>
        <w:spacing w:line="21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Оператор электронной торговой площадки – юридическое лицо или индивидуальный предприниматель, государственная регистр</w:t>
      </w:r>
      <w:r>
        <w:rPr>
          <w:rFonts w:eastAsia="Times New Roman"/>
          <w:sz w:val="28"/>
          <w:szCs w:val="28"/>
        </w:rPr>
        <w:t>ация которых осуществлена на территории Российской Федерации, которые владеют электронной торговой площадкой, то есть сайтом в сети «Интернет», обеспечивающим проведение электронных аукционов в открытой форме.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24"/>
        </w:numPr>
        <w:tabs>
          <w:tab w:val="left" w:pos="55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проведении электронного аукциона </w:t>
      </w:r>
      <w:r>
        <w:rPr>
          <w:rFonts w:eastAsia="Times New Roman"/>
          <w:sz w:val="28"/>
          <w:szCs w:val="28"/>
        </w:rPr>
        <w:t>какие-либо переговоры Заказчика с участником процедуры закупки не допускаются. Допускается давать разъяснения участникам по вопросам проведения процедуры закупки в порядке, установленном настоящим Положением.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24"/>
        </w:numPr>
        <w:tabs>
          <w:tab w:val="left" w:pos="545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электронный аукцион признан несо</w:t>
      </w:r>
      <w:r>
        <w:rPr>
          <w:rFonts w:eastAsia="Times New Roman"/>
          <w:sz w:val="28"/>
          <w:szCs w:val="28"/>
        </w:rPr>
        <w:t>стоявшимся и договор не заключен с участником процедуры закупки, который подал единственную заявку на участие в электронном аукционе или который признан единственным участником аукциона (при наличии таких участников), применяются процедуры, предусмотренные</w:t>
      </w:r>
      <w:r>
        <w:rPr>
          <w:rFonts w:eastAsia="Times New Roman"/>
          <w:sz w:val="28"/>
          <w:szCs w:val="28"/>
        </w:rPr>
        <w:t xml:space="preserve"> статьей 36 настоящего Положения.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39. Аккредитация участников электронных аукционов</w:t>
      </w:r>
    </w:p>
    <w:p w:rsidR="00D23486" w:rsidRDefault="00D23486">
      <w:pPr>
        <w:sectPr w:rsidR="00D23486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numPr>
          <w:ilvl w:val="0"/>
          <w:numId w:val="125"/>
        </w:numPr>
        <w:tabs>
          <w:tab w:val="left" w:pos="591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Для обеспечения доступа к участию в электронных аукционах оператор электронной торговой площадки осуществляет аккредитацию участников процедур</w:t>
      </w:r>
      <w:r>
        <w:rPr>
          <w:rFonts w:eastAsia="Times New Roman"/>
          <w:sz w:val="28"/>
          <w:szCs w:val="28"/>
        </w:rPr>
        <w:t>ы закупки в соответствии с регламентом электронной торговой площадки.</w:t>
      </w:r>
    </w:p>
    <w:p w:rsidR="00D23486" w:rsidRDefault="00D23486">
      <w:pPr>
        <w:spacing w:line="344" w:lineRule="exact"/>
        <w:rPr>
          <w:sz w:val="20"/>
          <w:szCs w:val="20"/>
        </w:rPr>
      </w:pPr>
    </w:p>
    <w:p w:rsidR="00D23486" w:rsidRDefault="00DD35F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40. Реестр участников открытых аукционов в электронной форме, получивших аккредитацию на электронной торговой площадке</w:t>
      </w:r>
    </w:p>
    <w:p w:rsidR="00D23486" w:rsidRDefault="00D23486">
      <w:pPr>
        <w:spacing w:line="33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26"/>
        </w:numPr>
        <w:tabs>
          <w:tab w:val="left" w:pos="574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Оператор электронной торговой площадки осуществляет ведени</w:t>
      </w:r>
      <w:r>
        <w:rPr>
          <w:rFonts w:eastAsia="Times New Roman"/>
          <w:sz w:val="28"/>
          <w:szCs w:val="28"/>
        </w:rPr>
        <w:t>е реестра участников процедуры закупки, получивших аккредитацию на электронной торговой площадке.</w:t>
      </w:r>
    </w:p>
    <w:p w:rsidR="00D23486" w:rsidRDefault="00D23486">
      <w:pPr>
        <w:spacing w:line="341" w:lineRule="exact"/>
        <w:rPr>
          <w:sz w:val="20"/>
          <w:szCs w:val="20"/>
        </w:rPr>
      </w:pPr>
    </w:p>
    <w:p w:rsidR="00D23486" w:rsidRDefault="00DD35F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41. Документооборот при проведении открытых аукционов в электронной форме</w:t>
      </w:r>
    </w:p>
    <w:p w:rsidR="00D23486" w:rsidRDefault="00D23486">
      <w:pPr>
        <w:spacing w:line="332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27"/>
        </w:numPr>
        <w:tabs>
          <w:tab w:val="left" w:pos="64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связанные с получением аккредитации на электронной торговой площадке и </w:t>
      </w:r>
      <w:r>
        <w:rPr>
          <w:rFonts w:eastAsia="Times New Roman"/>
          <w:sz w:val="28"/>
          <w:szCs w:val="28"/>
        </w:rPr>
        <w:t>проведением открытых аукционов в электронной форме документы и сведения хранятся на электронной торговой площадке в форме электронных документов.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27"/>
        </w:numPr>
        <w:tabs>
          <w:tab w:val="left" w:pos="586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 и сведения, направляемые в форме электронных документов либо размещаемые в единой информационной си</w:t>
      </w:r>
      <w:r>
        <w:rPr>
          <w:rFonts w:eastAsia="Times New Roman"/>
          <w:sz w:val="28"/>
          <w:szCs w:val="28"/>
        </w:rPr>
        <w:t>стеме или электронной торговой площадке в форме электронных документов, должны быть подписаны электронной цифровой подписью лица, имеющего право действовать от имени соответственно участника процедуры закупки, Заказчика.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27"/>
        </w:numPr>
        <w:tabs>
          <w:tab w:val="left" w:pos="668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случае, если предусмотренные гла</w:t>
      </w:r>
      <w:r>
        <w:rPr>
          <w:rFonts w:eastAsia="Times New Roman"/>
          <w:sz w:val="28"/>
          <w:szCs w:val="28"/>
        </w:rPr>
        <w:t>вой IV настоящего Положения документы и сведения направляются Заказчиком либо размещаются в единой информационной системе или электронной торговой площадке, такие документы и сведения должны быть подписаны электронной цифровой подписью лица, имеющего право</w:t>
      </w:r>
      <w:r>
        <w:rPr>
          <w:rFonts w:eastAsia="Times New Roman"/>
          <w:sz w:val="28"/>
          <w:szCs w:val="28"/>
        </w:rPr>
        <w:t xml:space="preserve"> действовать от имени Заказчика или лица, имеющего право действовать от его имени.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27"/>
        </w:numPr>
        <w:tabs>
          <w:tab w:val="left" w:pos="586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 и сведения, направляемые в форме электронных документов оператором электронной торговой площадки участнику процедуры закупки, Заказчику или размещаемые оператором</w:t>
      </w:r>
      <w:r>
        <w:rPr>
          <w:rFonts w:eastAsia="Times New Roman"/>
          <w:sz w:val="28"/>
          <w:szCs w:val="28"/>
        </w:rPr>
        <w:t xml:space="preserve"> электронной торговой площадки на электронной торговой площадке, должны быть подписаны электронной цифровой подписью лица, имеющего право действовать от имени оператора электронной торговой площадки, либо заверены оператором электронной торговой площадки с</w:t>
      </w:r>
      <w:r>
        <w:rPr>
          <w:rFonts w:eastAsia="Times New Roman"/>
          <w:sz w:val="28"/>
          <w:szCs w:val="28"/>
        </w:rPr>
        <w:t xml:space="preserve"> помощью программных средств.</w:t>
      </w:r>
    </w:p>
    <w:p w:rsidR="00D23486" w:rsidRDefault="00D23486">
      <w:pPr>
        <w:spacing w:line="19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27"/>
        </w:numPr>
        <w:tabs>
          <w:tab w:val="left" w:pos="593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электронной цифровой подписи лиц, указанных в частях 2 - 4 настоящей статьи, и автоматическое направление электронных документов электронной торговой площадкой с помощью программных средств означают, что документы и с</w:t>
      </w:r>
      <w:r>
        <w:rPr>
          <w:rFonts w:eastAsia="Times New Roman"/>
          <w:sz w:val="28"/>
          <w:szCs w:val="28"/>
        </w:rPr>
        <w:t>ведения, поданные в форме электронных документов, направлены от имени соответственно участника процедуры закупки, электронной торговой площадки, Заказчика, а также означают подлинность и достоверность таких документов и сведений.</w:t>
      </w:r>
    </w:p>
    <w:p w:rsidR="00D23486" w:rsidRDefault="00D23486">
      <w:pPr>
        <w:sectPr w:rsidR="00D23486">
          <w:pgSz w:w="11900" w:h="16838"/>
          <w:pgMar w:top="1138" w:right="846" w:bottom="663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numPr>
          <w:ilvl w:val="0"/>
          <w:numId w:val="128"/>
        </w:numPr>
        <w:tabs>
          <w:tab w:val="left" w:pos="550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С </w:t>
      </w:r>
      <w:r>
        <w:rPr>
          <w:rFonts w:eastAsia="Times New Roman"/>
          <w:sz w:val="28"/>
          <w:szCs w:val="28"/>
        </w:rPr>
        <w:t>момента размещения информации, связанной с проведением аукциона в электронной форме, в единой информационной системе и на электронной торговой площадке такая информация должна быть доступна для ознакомления в единой информационной системе, на электронной т</w:t>
      </w:r>
      <w:r>
        <w:rPr>
          <w:rFonts w:eastAsia="Times New Roman"/>
          <w:sz w:val="28"/>
          <w:szCs w:val="28"/>
        </w:rPr>
        <w:t>орговой площадке без взимания платы.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28"/>
        </w:numPr>
        <w:tabs>
          <w:tab w:val="left" w:pos="660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течение суток с момента размещения в единой информационной системе, сайте Заказчика и на электронной торговой площадке извещения об отказе от проведения аукциона, изменений, внесенных в извещение о проведении аукцион</w:t>
      </w:r>
      <w:r>
        <w:rPr>
          <w:rFonts w:eastAsia="Times New Roman"/>
          <w:sz w:val="28"/>
          <w:szCs w:val="28"/>
        </w:rPr>
        <w:t>а, в аукционную документацию в электронной форме, разъяснений положений аукционной документации электронной торговой площадкой должны автоматически направляться уведомления о таких извещениях, изменениях, разъяснениях всем участникам процедуры закупки, под</w:t>
      </w:r>
      <w:r>
        <w:rPr>
          <w:rFonts w:eastAsia="Times New Roman"/>
          <w:sz w:val="28"/>
          <w:szCs w:val="28"/>
        </w:rPr>
        <w:t>авшим заявки на участие в открытом аукционе в электронной форме, а также уведомление о таких разъяснениях лицу, направившему запрос о разъяснениях положений документации об открытом аукционе.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8.В случае, если настоящей главой предусмотрено направление док</w:t>
      </w:r>
      <w:r>
        <w:rPr>
          <w:rFonts w:eastAsia="Times New Roman"/>
          <w:sz w:val="28"/>
          <w:szCs w:val="28"/>
        </w:rPr>
        <w:t>ументов и сведений Заказчиком участнику процедуры закупки или участником процедуры закупки Заказчику такой документооборот осуществляется через электронную торговую площадку.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29"/>
        </w:numPr>
        <w:tabs>
          <w:tab w:val="left" w:pos="56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 и сведения, связанные с проведением аукциона и полученные или направле</w:t>
      </w:r>
      <w:r>
        <w:rPr>
          <w:rFonts w:eastAsia="Times New Roman"/>
          <w:sz w:val="28"/>
          <w:szCs w:val="28"/>
        </w:rPr>
        <w:t>нные оператором электронной торговой площадки в электронной форме в соответствии с главой IV настоящего Положения, хранятся оператором электронной торговой площадки в соответствии с условиями функционирования электронных торговых площадок.</w:t>
      </w:r>
    </w:p>
    <w:p w:rsidR="00D23486" w:rsidRDefault="00D23486">
      <w:pPr>
        <w:spacing w:line="327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42. Изве</w:t>
      </w:r>
      <w:r>
        <w:rPr>
          <w:rFonts w:eastAsia="Times New Roman"/>
          <w:b/>
          <w:bCs/>
          <w:sz w:val="28"/>
          <w:szCs w:val="28"/>
        </w:rPr>
        <w:t>щение о проведении аукциона в электронной форме</w:t>
      </w:r>
    </w:p>
    <w:p w:rsidR="00D23486" w:rsidRDefault="00D23486">
      <w:pPr>
        <w:spacing w:line="332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30"/>
        </w:numPr>
        <w:tabs>
          <w:tab w:val="left" w:pos="541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Извещение о проведении электронного аукциона должно быть размещено Заказчиком на электронной торговой площадке не менее чем за двадцать дней до даты окончания подачи заявок на участие в электронном аукционе.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1"/>
          <w:numId w:val="130"/>
        </w:numPr>
        <w:tabs>
          <w:tab w:val="left" w:pos="1347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этот же день извещение о проведении электронного аукциона размещается Заказчиком, организатором проведения закупки в единой информационной системе. Дополнительно извещение о проведении электронного аукциона может быть опубликовано в любых средствах </w:t>
      </w:r>
      <w:r>
        <w:rPr>
          <w:rFonts w:eastAsia="Times New Roman"/>
          <w:sz w:val="28"/>
          <w:szCs w:val="28"/>
        </w:rPr>
        <w:t>массовой информации, в том числе в электронных.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30"/>
        </w:numPr>
        <w:tabs>
          <w:tab w:val="left" w:pos="65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извещении о проведении электронного аукциона кроме сведений, предусмотренных пунктами 1-5 части 3 статьи 16 настоящего Положения, указываются также: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адрес электронной торговой площадки в сети Интернет,</w:t>
      </w:r>
      <w:r>
        <w:rPr>
          <w:rFonts w:eastAsia="Times New Roman"/>
          <w:sz w:val="28"/>
          <w:szCs w:val="28"/>
        </w:rPr>
        <w:t xml:space="preserve"> на которой будет проводиться такой аукцион;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дата и время окончания срока подачи заявок на участие в электронном аукционе, дата окончания срока рассмотрения заявок на участие в электронном аукционе;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дата проведения электронного аукциона. В случае е</w:t>
      </w:r>
      <w:r>
        <w:rPr>
          <w:rFonts w:eastAsia="Times New Roman"/>
          <w:sz w:val="28"/>
          <w:szCs w:val="28"/>
        </w:rPr>
        <w:t>сли дата проведения электронного аукциона приходится на нерабочий день, день проведения</w:t>
      </w:r>
    </w:p>
    <w:p w:rsidR="00D23486" w:rsidRDefault="00D23486">
      <w:pPr>
        <w:sectPr w:rsidR="00D23486">
          <w:pgSz w:w="11900" w:h="16838"/>
          <w:pgMar w:top="1138" w:right="846" w:bottom="660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электронного аукциона устанавливается на ближайший следующий за ним рабочий день;</w:t>
      </w:r>
    </w:p>
    <w:p w:rsidR="00D23486" w:rsidRDefault="00D23486">
      <w:pPr>
        <w:spacing w:line="2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31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величина понижения начальной цены договора ("шаг аукциона").</w:t>
      </w:r>
    </w:p>
    <w:p w:rsidR="00D23486" w:rsidRDefault="00D23486">
      <w:pPr>
        <w:spacing w:line="13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32"/>
        </w:numPr>
        <w:tabs>
          <w:tab w:val="left" w:pos="591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Заказчик вправе принять решение о внесении изменений в извещение о проведении электронного аукциона либо отказаться от его проведения.</w:t>
      </w:r>
    </w:p>
    <w:p w:rsidR="00D23486" w:rsidRDefault="00D23486">
      <w:pPr>
        <w:spacing w:line="328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43. Содержание документации об аукционе в электронной форме</w:t>
      </w:r>
    </w:p>
    <w:p w:rsidR="00D23486" w:rsidRDefault="00D23486">
      <w:pPr>
        <w:spacing w:line="319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33"/>
        </w:numPr>
        <w:tabs>
          <w:tab w:val="left" w:pos="580"/>
        </w:tabs>
        <w:ind w:left="580" w:hanging="3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Документация об аукционе в электронной форме (далее </w:t>
      </w:r>
      <w:r>
        <w:rPr>
          <w:rFonts w:eastAsia="Times New Roman"/>
          <w:sz w:val="28"/>
          <w:szCs w:val="28"/>
        </w:rPr>
        <w:t>документация об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электронном аукционе) должна соответствовать требованиям, предусмотренным частями 1-4 и 8-11 статьи 30 настоящего Положения.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33"/>
        </w:numPr>
        <w:tabs>
          <w:tab w:val="left" w:pos="61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Документация об электронном аукционе должна содержать следующие сведения:</w:t>
      </w:r>
    </w:p>
    <w:p w:rsidR="00D23486" w:rsidRDefault="00D23486">
      <w:pPr>
        <w:spacing w:line="18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34"/>
        </w:numPr>
        <w:tabs>
          <w:tab w:val="left" w:pos="802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требования, установленные Заказчиком к</w:t>
      </w:r>
      <w:r>
        <w:rPr>
          <w:rFonts w:eastAsia="Times New Roman"/>
          <w:sz w:val="28"/>
          <w:szCs w:val="28"/>
        </w:rPr>
        <w:t xml:space="preserve"> количеству, качеству, техническим характеристикам товара, работ, услуг, требования к их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</w:t>
      </w:r>
      <w:r>
        <w:rPr>
          <w:rFonts w:eastAsia="Times New Roman"/>
          <w:sz w:val="28"/>
          <w:szCs w:val="28"/>
        </w:rPr>
        <w:t>иные показатели, связанные с определением соответствия поставляемого товара, выполняемых работ, оказываемых услуг потребностям Заказчика;</w:t>
      </w:r>
    </w:p>
    <w:p w:rsidR="00D23486" w:rsidRDefault="00D23486">
      <w:pPr>
        <w:spacing w:line="20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34"/>
        </w:numPr>
        <w:tabs>
          <w:tab w:val="left" w:pos="63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требования к содержанию и составу заявки на участие в электронном аукционе в электронной форме и инструкцию по ее </w:t>
      </w:r>
      <w:r>
        <w:rPr>
          <w:rFonts w:eastAsia="Times New Roman"/>
          <w:sz w:val="28"/>
          <w:szCs w:val="28"/>
        </w:rPr>
        <w:t>заполнению;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34"/>
        </w:numPr>
        <w:tabs>
          <w:tab w:val="left" w:pos="63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место, условия и сроки (периоды) поставки товара, выполнения работ, оказания услуг, 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</w:t>
      </w:r>
      <w:r>
        <w:rPr>
          <w:rFonts w:eastAsia="Times New Roman"/>
          <w:sz w:val="28"/>
          <w:szCs w:val="28"/>
        </w:rPr>
        <w:t>мости);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34"/>
        </w:numPr>
        <w:tabs>
          <w:tab w:val="left" w:pos="675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копий документов, подлежащих представлению участником процедуры закупки и подтверждающих соответствие участника процедуры закупки, а также соисполнителей (субподрядчиков, субпоставщиков) в том случае, если Заказчиком допускается привлечен</w:t>
      </w:r>
      <w:r>
        <w:rPr>
          <w:rFonts w:eastAsia="Times New Roman"/>
          <w:sz w:val="28"/>
          <w:szCs w:val="28"/>
        </w:rPr>
        <w:t>ие участником процедуры закупки соисполнителей (субподрядчиков, субпоставщиков) для исполнения договора, требованиям, установленным законодательством Российской Федерации, в случае, если в соответствии с законодательством Российской Федерации установлены т</w:t>
      </w:r>
      <w:r>
        <w:rPr>
          <w:rFonts w:eastAsia="Times New Roman"/>
          <w:sz w:val="28"/>
          <w:szCs w:val="28"/>
        </w:rPr>
        <w:t>ребования к лицам, осуществляющим поставки товаров, выполнение работ, оказание услуг, и такие товары, работы, услуги являются предметом электронного аукциона;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34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начальная (максимальная) цена договора (цена лота);</w:t>
      </w:r>
    </w:p>
    <w:p w:rsidR="00D23486" w:rsidRDefault="00DD35F7">
      <w:pPr>
        <w:numPr>
          <w:ilvl w:val="0"/>
          <w:numId w:val="134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форма, сроки и порядок оплаты товара, работ,</w:t>
      </w:r>
      <w:r>
        <w:rPr>
          <w:rFonts w:eastAsia="Times New Roman"/>
          <w:sz w:val="28"/>
          <w:szCs w:val="28"/>
        </w:rPr>
        <w:t xml:space="preserve"> услуг;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34"/>
        </w:numPr>
        <w:tabs>
          <w:tab w:val="left" w:pos="641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валюте, используемой для формирования цены договора и расчетов с поставщиками (исполнителями, подрядчиками), а также порядок применения официального курса иностранной валюты к рублю Российской Федерации, установленного Центральным банко</w:t>
      </w:r>
      <w:r>
        <w:rPr>
          <w:rFonts w:eastAsia="Times New Roman"/>
          <w:sz w:val="28"/>
          <w:szCs w:val="28"/>
        </w:rPr>
        <w:t>м Российской Федерации, используемого при оплате заключенного договора;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34"/>
        </w:numPr>
        <w:tabs>
          <w:tab w:val="left" w:pos="59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платежей по договору, в том числе порядок и условия открытия аккредитива, если используется аккредитивная форма оплаты;</w:t>
      </w:r>
    </w:p>
    <w:p w:rsidR="00D23486" w:rsidRDefault="00D23486">
      <w:pPr>
        <w:sectPr w:rsidR="00D23486">
          <w:pgSz w:w="11900" w:h="16838"/>
          <w:pgMar w:top="1138" w:right="846" w:bottom="660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numPr>
          <w:ilvl w:val="0"/>
          <w:numId w:val="135"/>
        </w:numPr>
        <w:tabs>
          <w:tab w:val="left" w:pos="61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порядок применения официального </w:t>
      </w:r>
      <w:r>
        <w:rPr>
          <w:rFonts w:eastAsia="Times New Roman"/>
          <w:sz w:val="28"/>
          <w:szCs w:val="28"/>
        </w:rPr>
        <w:t>курса иностранной валюты к рублю Российской Федерации, установленного Центральным банком Российской Федерации и используемого при оплате заключенного договора;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35"/>
        </w:numPr>
        <w:tabs>
          <w:tab w:val="left" w:pos="91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возможности Заказчика увеличить предусмотренное договором количество поставляемого т</w:t>
      </w:r>
      <w:r>
        <w:rPr>
          <w:rFonts w:eastAsia="Times New Roman"/>
          <w:sz w:val="28"/>
          <w:szCs w:val="28"/>
        </w:rPr>
        <w:t>овара, объема работ, услуг;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35"/>
        </w:numPr>
        <w:tabs>
          <w:tab w:val="left" w:pos="7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порядок, дату и время окончания срока подачи заявок на участие в электронном аукционе;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35"/>
        </w:numPr>
        <w:tabs>
          <w:tab w:val="left" w:pos="89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участникам процедуры закупки, установленные в соответствии со статьей 12 настоящего Положения;</w:t>
      </w:r>
    </w:p>
    <w:p w:rsidR="00D23486" w:rsidRDefault="00D23486">
      <w:pPr>
        <w:spacing w:line="2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35"/>
        </w:numPr>
        <w:tabs>
          <w:tab w:val="left" w:pos="700"/>
        </w:tabs>
        <w:ind w:left="70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величина понижения начальной </w:t>
      </w:r>
      <w:r>
        <w:rPr>
          <w:rFonts w:eastAsia="Times New Roman"/>
          <w:sz w:val="28"/>
          <w:szCs w:val="28"/>
        </w:rPr>
        <w:t>цены договора ("шаг аукциона");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35"/>
        </w:numPr>
        <w:tabs>
          <w:tab w:val="left" w:pos="72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и время окончания срока подачи заявок на участие в аукционе, дата окончания срока рассмотрения заявок на участие в электронном аукционе;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35"/>
        </w:numPr>
        <w:tabs>
          <w:tab w:val="left" w:pos="72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дата проведения электронного аукциона. В случае если дата проведения аукциона </w:t>
      </w:r>
      <w:r>
        <w:rPr>
          <w:rFonts w:eastAsia="Times New Roman"/>
          <w:sz w:val="28"/>
          <w:szCs w:val="28"/>
        </w:rPr>
        <w:t>приходится на нерабочий день, день проведения электронного аукциона устанавливается на ближайший следующий за ним рабочий день;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35"/>
        </w:numPr>
        <w:tabs>
          <w:tab w:val="left" w:pos="830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размер обеспечения заявки на участие в электронном аукционе в соответствии со статьей 10 настоящего Положения, в случае если За</w:t>
      </w:r>
      <w:r>
        <w:rPr>
          <w:rFonts w:eastAsia="Times New Roman"/>
          <w:sz w:val="28"/>
          <w:szCs w:val="28"/>
        </w:rPr>
        <w:t>казчиком установлено требование обеспечения заявки, порядок предоставления такого</w:t>
      </w:r>
    </w:p>
    <w:p w:rsidR="00D23486" w:rsidRDefault="00D23486">
      <w:pPr>
        <w:spacing w:line="1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обеспечения.</w:t>
      </w:r>
    </w:p>
    <w:p w:rsidR="00D23486" w:rsidRDefault="00D23486">
      <w:pPr>
        <w:spacing w:line="13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36"/>
        </w:numPr>
        <w:tabs>
          <w:tab w:val="left" w:pos="79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Сведения, содержащиеся в аукционной документации, должны соответствовать сведениям, указанным в извещении о проведении электронного аукциона.</w:t>
      </w:r>
    </w:p>
    <w:p w:rsidR="00D23486" w:rsidRDefault="00D23486">
      <w:pPr>
        <w:spacing w:line="340" w:lineRule="exact"/>
        <w:rPr>
          <w:sz w:val="20"/>
          <w:szCs w:val="20"/>
        </w:rPr>
      </w:pPr>
    </w:p>
    <w:p w:rsidR="00D23486" w:rsidRDefault="00DD35F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44. Поряд</w:t>
      </w:r>
      <w:r>
        <w:rPr>
          <w:rFonts w:eastAsia="Times New Roman"/>
          <w:b/>
          <w:bCs/>
          <w:sz w:val="28"/>
          <w:szCs w:val="28"/>
        </w:rPr>
        <w:t>ок представления документации об электронном аукционе, разъяснение положений документации об электронном аукционе и внесение в нее изменений</w:t>
      </w:r>
    </w:p>
    <w:p w:rsidR="00D23486" w:rsidRDefault="00D23486">
      <w:pPr>
        <w:spacing w:line="33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37"/>
        </w:numPr>
        <w:tabs>
          <w:tab w:val="left" w:pos="65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проведения электронного аукциона Заказчик обеспечивают размещение аукционной документации в единой </w:t>
      </w:r>
      <w:r>
        <w:rPr>
          <w:rFonts w:eastAsia="Times New Roman"/>
          <w:sz w:val="28"/>
          <w:szCs w:val="28"/>
        </w:rPr>
        <w:t>информационной системе электронной торговой площадке в срок, предусмотренный частью 1 статьи 29 настоящего Положения.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37"/>
        </w:numPr>
        <w:tabs>
          <w:tab w:val="left" w:pos="62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Аукционная документация должна быть доступна для ознакомления в единой информационной системе, сайте Заказчика и электронной торговой пло</w:t>
      </w:r>
      <w:r>
        <w:rPr>
          <w:rFonts w:eastAsia="Times New Roman"/>
          <w:sz w:val="28"/>
          <w:szCs w:val="28"/>
        </w:rPr>
        <w:t>щадке без взимания платы.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37"/>
        </w:numPr>
        <w:tabs>
          <w:tab w:val="left" w:pos="655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Любой участник процедуры закупки независимо от наличия у него аккредитации на электронной торговой площадке вправе направить на адрес электронной торговой площадки, на которой планируется проведение аукциона в электронной форме, </w:t>
      </w:r>
      <w:r>
        <w:rPr>
          <w:rFonts w:eastAsia="Times New Roman"/>
          <w:sz w:val="28"/>
          <w:szCs w:val="28"/>
        </w:rPr>
        <w:t>запрос о разъяснении положений аукционной документации. В течение суток с момента поступления указанного запроса оператор электронной торговой площадки направляет запрос Заказчику.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37"/>
        </w:numPr>
        <w:tabs>
          <w:tab w:val="left" w:pos="60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позднее чем в течение трех дней со дня поступления от оператора электро</w:t>
      </w:r>
      <w:r>
        <w:rPr>
          <w:rFonts w:eastAsia="Times New Roman"/>
          <w:sz w:val="28"/>
          <w:szCs w:val="28"/>
        </w:rPr>
        <w:t>нной торговой площадки указанного в части 3 настоящей статьи запроса Заказчик размещают разъяснение положений аукционной документации с указанием предмета запроса, но без указания участника процедуры закупки, от которого поступил запрос, в единой информаци</w:t>
      </w:r>
      <w:r>
        <w:rPr>
          <w:rFonts w:eastAsia="Times New Roman"/>
          <w:sz w:val="28"/>
          <w:szCs w:val="28"/>
        </w:rPr>
        <w:t>онной</w:t>
      </w:r>
    </w:p>
    <w:p w:rsidR="00D23486" w:rsidRDefault="00D23486">
      <w:pPr>
        <w:sectPr w:rsidR="00D23486">
          <w:pgSz w:w="11900" w:h="16838"/>
          <w:pgMar w:top="1138" w:right="846" w:bottom="663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системе, электронной торговой площадке при условии, что указанный запрос поступил Заказчику не позднее, чем за пять дней до дня окончания подачи заявок на участие в открытом аукционе в электронной форме.</w:t>
      </w:r>
    </w:p>
    <w:p w:rsidR="00D23486" w:rsidRDefault="00D23486">
      <w:pPr>
        <w:spacing w:line="14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38"/>
        </w:numPr>
        <w:tabs>
          <w:tab w:val="left" w:pos="55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Разъяснение положений а</w:t>
      </w:r>
      <w:r>
        <w:rPr>
          <w:rFonts w:eastAsia="Times New Roman"/>
          <w:sz w:val="28"/>
          <w:szCs w:val="28"/>
        </w:rPr>
        <w:t>укционной документации не должно изменять ее суть.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38"/>
        </w:numPr>
        <w:tabs>
          <w:tab w:val="left" w:pos="576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Заказчик по собственной инициативе или в соответствии с поступившим запросом о разъяснении положений редукционной документации вправе принять решение о внесении изменений в аукционную документацию не </w:t>
      </w:r>
      <w:r>
        <w:rPr>
          <w:rFonts w:eastAsia="Times New Roman"/>
          <w:sz w:val="28"/>
          <w:szCs w:val="28"/>
        </w:rPr>
        <w:t>позднее чем за пятнадцать дней до даты окончания подачи заявок на участие в аукционе.</w:t>
      </w:r>
    </w:p>
    <w:p w:rsidR="00D23486" w:rsidRDefault="00DD35F7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предмета аукциона не допускается.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позднее чем в течение трех дней со дня принятия решения о внесении изменений, изменения внесенные в аукционную документаци</w:t>
      </w:r>
      <w:r>
        <w:rPr>
          <w:rFonts w:eastAsia="Times New Roman"/>
          <w:sz w:val="28"/>
          <w:szCs w:val="28"/>
        </w:rPr>
        <w:t>ю, размещаются Заказчиком в единой информационной системе, электронной торговой площадке. При этом, срок подачи заявок на участие в открытом аукционе должен быть продлен так, чтобы со дня размещения таких изменений до даты окончания подачи заявок на участи</w:t>
      </w:r>
      <w:r>
        <w:rPr>
          <w:rFonts w:eastAsia="Times New Roman"/>
          <w:sz w:val="28"/>
          <w:szCs w:val="28"/>
        </w:rPr>
        <w:t>е в открытом аукционе этот срок составлял не менее чем пятнадцать дней.</w:t>
      </w:r>
    </w:p>
    <w:p w:rsidR="00D23486" w:rsidRDefault="00D23486">
      <w:pPr>
        <w:spacing w:line="332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45. Порядок подачи заявок на участие в электронном аукционе</w:t>
      </w:r>
    </w:p>
    <w:p w:rsidR="00D23486" w:rsidRDefault="00D23486">
      <w:pPr>
        <w:spacing w:line="332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39"/>
        </w:numPr>
        <w:tabs>
          <w:tab w:val="left" w:pos="66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участия в электронном аукционе участник процедуры закупки, получивший аккредитацию на электронной площадке, под</w:t>
      </w:r>
      <w:r>
        <w:rPr>
          <w:rFonts w:eastAsia="Times New Roman"/>
          <w:sz w:val="28"/>
          <w:szCs w:val="28"/>
        </w:rPr>
        <w:t>ает на электронную торговую площадку заявку на участие в электронном аукционе в срок и по форме, которые установлены документацией об электронном аукционе и регламентом электронной торговой площадки.</w:t>
      </w:r>
    </w:p>
    <w:p w:rsidR="00D23486" w:rsidRDefault="00D23486">
      <w:pPr>
        <w:spacing w:line="21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39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случае, если по окончании срока подачи заявок на учас</w:t>
      </w:r>
      <w:r>
        <w:rPr>
          <w:rFonts w:eastAsia="Times New Roman"/>
          <w:sz w:val="28"/>
          <w:szCs w:val="28"/>
        </w:rPr>
        <w:t>тие в электронном аукционе подана только одна заявка или не подана ни одна заявка, электронный аукцион признается несостоявшимся.</w:t>
      </w:r>
    </w:p>
    <w:p w:rsidR="00D23486" w:rsidRDefault="00D23486">
      <w:pPr>
        <w:spacing w:line="341" w:lineRule="exact"/>
        <w:rPr>
          <w:sz w:val="20"/>
          <w:szCs w:val="20"/>
        </w:rPr>
      </w:pPr>
    </w:p>
    <w:p w:rsidR="00D23486" w:rsidRDefault="00DD35F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46. Порядок рассмотрения заявок на участие в электронном аукционе</w:t>
      </w:r>
    </w:p>
    <w:p w:rsidR="00D23486" w:rsidRDefault="00D23486">
      <w:pPr>
        <w:spacing w:line="33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40"/>
        </w:numPr>
        <w:tabs>
          <w:tab w:val="left" w:pos="591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Комиссия рассматривает заявки на участие в </w:t>
      </w:r>
      <w:r>
        <w:rPr>
          <w:rFonts w:eastAsia="Times New Roman"/>
          <w:sz w:val="28"/>
          <w:szCs w:val="28"/>
        </w:rPr>
        <w:t>электронном аукционе на соответствие требованиям, установленным документацией об электронном аукционе в отношении товаров, работ, услуг, на поставки, выполнение, оказание которых размещается закупка.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40"/>
        </w:numPr>
        <w:tabs>
          <w:tab w:val="left" w:pos="581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рассмотрения заявок на участие в электронном аукци</w:t>
      </w:r>
      <w:r>
        <w:rPr>
          <w:rFonts w:eastAsia="Times New Roman"/>
          <w:sz w:val="28"/>
          <w:szCs w:val="28"/>
        </w:rPr>
        <w:t>оне не может превышать десять дней со дня окончания подачи заявок на участие в электронном аукционе.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40"/>
        </w:numPr>
        <w:tabs>
          <w:tab w:val="left" w:pos="56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результатов рассмотрения заявок на участие в электронном аукционе, Комиссией принимается решение о допуске к участию в электронном аукционе у</w:t>
      </w:r>
      <w:r>
        <w:rPr>
          <w:rFonts w:eastAsia="Times New Roman"/>
          <w:sz w:val="28"/>
          <w:szCs w:val="28"/>
        </w:rPr>
        <w:t>частника процедуры закупки и о признании участника процедуры закупки, подавшего заявку на участие в электронном аукционе, участником электронного аукциона или об отказе в допуске</w:t>
      </w:r>
    </w:p>
    <w:p w:rsidR="00D23486" w:rsidRDefault="00D23486">
      <w:pPr>
        <w:sectPr w:rsidR="00D23486">
          <w:pgSz w:w="11900" w:h="16838"/>
          <w:pgMar w:top="1138" w:right="846" w:bottom="663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участника процедуры закупки к участию в электронном аук</w:t>
      </w:r>
      <w:r>
        <w:rPr>
          <w:rFonts w:eastAsia="Times New Roman"/>
          <w:sz w:val="28"/>
          <w:szCs w:val="28"/>
        </w:rPr>
        <w:t>ционе в порядке и по основаниям, которые предусмотрены настоящей статьей.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41"/>
        </w:numPr>
        <w:tabs>
          <w:tab w:val="left" w:pos="543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Заявка на участие в электронном аукционе признается не соответствующей требованиям, установленным документацией об электронном аукционе, в случае: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непредставления сведений, пред</w:t>
      </w:r>
      <w:r>
        <w:rPr>
          <w:rFonts w:eastAsia="Times New Roman"/>
          <w:sz w:val="28"/>
          <w:szCs w:val="28"/>
        </w:rPr>
        <w:t>усмотренных аукционной документацией или представления недостоверных сведений;</w:t>
      </w:r>
    </w:p>
    <w:p w:rsidR="00D23486" w:rsidRDefault="00D23486">
      <w:pPr>
        <w:spacing w:line="18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42"/>
        </w:numPr>
        <w:tabs>
          <w:tab w:val="left" w:pos="69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несоответствия сведений, предусмотренных требованиям аукционной документацией.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Принятие решения о несоответствии заявки на участие в электронном аукционе требованиям, </w:t>
      </w:r>
      <w:r>
        <w:rPr>
          <w:rFonts w:eastAsia="Times New Roman"/>
          <w:sz w:val="28"/>
          <w:szCs w:val="28"/>
        </w:rPr>
        <w:t>установленным аукционной документацией по основаниям, не предусмотренным частью 4 настоящей статьи, не допускается.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На основании результатов рассмотрения заявок на участие в электронном аукционе оформляется протокол, который ведется Комиссией и подписы</w:t>
      </w:r>
      <w:r>
        <w:rPr>
          <w:rFonts w:eastAsia="Times New Roman"/>
          <w:sz w:val="28"/>
          <w:szCs w:val="28"/>
        </w:rPr>
        <w:t>вается всеми присутствующими на заседании членами Комиссии и Заказчиком в день окончания рассмотрения заявок на участие в электронном аукционе.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Протокол рассмотрения заявок на участие в электронном аукционе должен содержать: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43"/>
        </w:numPr>
        <w:tabs>
          <w:tab w:val="left" w:pos="69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порядковых номе</w:t>
      </w:r>
      <w:r>
        <w:rPr>
          <w:rFonts w:eastAsia="Times New Roman"/>
          <w:sz w:val="28"/>
          <w:szCs w:val="28"/>
        </w:rPr>
        <w:t>рах заявок на участие в электронном аукционе;</w:t>
      </w:r>
    </w:p>
    <w:p w:rsidR="00D23486" w:rsidRDefault="00D23486">
      <w:pPr>
        <w:spacing w:line="2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43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решение: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 допуске участника процедуры закупки, подавшего заявку на участие в электронном аукционе с соответствующим порядковым номером, к участию в электронном аукционе и о признании его участником электро</w:t>
      </w:r>
      <w:r>
        <w:rPr>
          <w:rFonts w:eastAsia="Times New Roman"/>
          <w:sz w:val="28"/>
          <w:szCs w:val="28"/>
        </w:rPr>
        <w:t>нного аукциона; - об отказе в допуске участника процедуры закупки к участию в электронном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аукционе с обоснованием такого решения и с указанием положений документации об электронном аукционе, которым не соответствует заявка на участие в электронном аукцион</w:t>
      </w:r>
      <w:r>
        <w:rPr>
          <w:rFonts w:eastAsia="Times New Roman"/>
          <w:sz w:val="28"/>
          <w:szCs w:val="28"/>
        </w:rPr>
        <w:t>е этого участника процедуры закупки, положений заявки на участие в электронном аукционе, которые не соответствуют требованиям документации об электронном аукционе.</w:t>
      </w:r>
    </w:p>
    <w:p w:rsidR="00D23486" w:rsidRDefault="00D23486">
      <w:pPr>
        <w:spacing w:line="21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44"/>
        </w:numPr>
        <w:tabs>
          <w:tab w:val="left" w:pos="64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Указанный в части 7 настоящей статьи протокол в день окончания рассмотрения на участие в </w:t>
      </w:r>
      <w:r>
        <w:rPr>
          <w:rFonts w:eastAsia="Times New Roman"/>
          <w:sz w:val="28"/>
          <w:szCs w:val="28"/>
        </w:rPr>
        <w:t>электронном аукционе направляется Заказчиком оператору электронной площадки.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Кроме того, указанный протокол размещается в единой информационной системе не позднее чем через три дня со дня подписания протокола.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44"/>
        </w:numPr>
        <w:tabs>
          <w:tab w:val="left" w:pos="68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случае, если по окончании срока подачи зая</w:t>
      </w:r>
      <w:r>
        <w:rPr>
          <w:rFonts w:eastAsia="Times New Roman"/>
          <w:sz w:val="28"/>
          <w:szCs w:val="28"/>
        </w:rPr>
        <w:t>вок на участие в электронном аукционе подана только одна заявка на участие в электронном аукционе или не подано ни одной заявки, а также в случае, если на основании результатов рассмотрения заявок на участие в электронном аукционе принято решение об отказе</w:t>
      </w:r>
      <w:r>
        <w:rPr>
          <w:rFonts w:eastAsia="Times New Roman"/>
          <w:sz w:val="28"/>
          <w:szCs w:val="28"/>
        </w:rPr>
        <w:t xml:space="preserve"> в допуске к участию в электронном аукционе всех участников процедуры закупки, подавших заявки на участие в</w:t>
      </w:r>
    </w:p>
    <w:p w:rsidR="00D23486" w:rsidRDefault="00D23486">
      <w:pPr>
        <w:sectPr w:rsidR="00D23486">
          <w:pgSz w:w="11900" w:h="16838"/>
          <w:pgMar w:top="1138" w:right="846" w:bottom="658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электронном аукционе, или о признании только одного участника процедуры закупки, подавшего заявку на участие в электронном аук</w:t>
      </w:r>
      <w:r>
        <w:rPr>
          <w:rFonts w:eastAsia="Times New Roman"/>
          <w:sz w:val="28"/>
          <w:szCs w:val="28"/>
        </w:rPr>
        <w:t>ционе, участником электронном аукциона, в указанный в части 7 настоящей статьи протокол вносится информация о признании электронного аукциона несостоявшимся.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47. Порядок проведения аукциона в электронной форме</w:t>
      </w:r>
    </w:p>
    <w:p w:rsidR="00D23486" w:rsidRDefault="00D23486">
      <w:pPr>
        <w:spacing w:line="332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45"/>
        </w:numPr>
        <w:tabs>
          <w:tab w:val="left" w:pos="57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электронном аукционе могут участвов</w:t>
      </w:r>
      <w:r>
        <w:rPr>
          <w:rFonts w:eastAsia="Times New Roman"/>
          <w:sz w:val="28"/>
          <w:szCs w:val="28"/>
        </w:rPr>
        <w:t>ать только участники процедуры закупки, признанные участниками электронного аукциона.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45"/>
        </w:numPr>
        <w:tabs>
          <w:tab w:val="left" w:pos="765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Электронный аукцион проводится на электронной торговой площадке в день и время, указанные в извещении о проведении электронного аукциона.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45"/>
        </w:numPr>
        <w:tabs>
          <w:tab w:val="left" w:pos="72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Днем проведения электронного </w:t>
      </w:r>
      <w:r>
        <w:rPr>
          <w:rFonts w:eastAsia="Times New Roman"/>
          <w:sz w:val="28"/>
          <w:szCs w:val="28"/>
        </w:rPr>
        <w:t>аукциона является рабочий день, следующий после истечения двух дней со дня окончания срока рассмотрения заявок на участие в электронном аукционе.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45"/>
        </w:numPr>
        <w:tabs>
          <w:tab w:val="left" w:pos="809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Электронный аукцион проводится путем снижения начальной (максимальной) цены договора, указанной в извещении о</w:t>
      </w:r>
      <w:r>
        <w:rPr>
          <w:rFonts w:eastAsia="Times New Roman"/>
          <w:sz w:val="28"/>
          <w:szCs w:val="28"/>
        </w:rPr>
        <w:t xml:space="preserve"> проведении электронного аукциона, на «шаг аукциона».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45"/>
        </w:numPr>
        <w:tabs>
          <w:tab w:val="left" w:pos="56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«Шаг аукциона» составляет от 0,5 процента до пяти процентов начальной (максимальной) цены договора (цены лота).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45"/>
        </w:numPr>
        <w:tabs>
          <w:tab w:val="left" w:pos="65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электронного аукциона участники аукциона подают предложения о цене догово</w:t>
      </w:r>
      <w:r>
        <w:rPr>
          <w:rFonts w:eastAsia="Times New Roman"/>
          <w:sz w:val="28"/>
          <w:szCs w:val="28"/>
        </w:rPr>
        <w:t>ра, предусматривающие снижение текущего минимального предложения о цене договора на величину в пределах «шага аукциона».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45"/>
        </w:numPr>
        <w:tabs>
          <w:tab w:val="left" w:pos="651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Подаваемые участником электронного аукциона предложения о цене договора должны соответствовать следующему требованию: участник электро</w:t>
      </w:r>
      <w:r>
        <w:rPr>
          <w:rFonts w:eastAsia="Times New Roman"/>
          <w:sz w:val="28"/>
          <w:szCs w:val="28"/>
        </w:rPr>
        <w:t>нного аукциона не вправе подавать предложение о цене договора, равное предложению или большее чем предложение о цене договора, которые поданы таким участником электронного аукциона ранее, а также предложение о цене договора, равное нулю.</w:t>
      </w:r>
    </w:p>
    <w:p w:rsidR="00D23486" w:rsidRDefault="00D23486">
      <w:pPr>
        <w:spacing w:line="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45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Оператор   </w:t>
      </w:r>
      <w:r>
        <w:rPr>
          <w:rFonts w:eastAsia="Times New Roman"/>
          <w:sz w:val="28"/>
          <w:szCs w:val="28"/>
        </w:rPr>
        <w:t>электронной   торговой   площадки   обязан   обеспечить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непрерывность проведения электронного аукциона, надежность функционирования программных и технических средств, используемых для проведения электронного аукциона, равный доступ участников электронного</w:t>
      </w:r>
      <w:r>
        <w:rPr>
          <w:rFonts w:eastAsia="Times New Roman"/>
          <w:sz w:val="28"/>
          <w:szCs w:val="28"/>
        </w:rPr>
        <w:t xml:space="preserve"> аукциона к участию в нем, а также выполнение действий, предусмотренных</w:t>
      </w:r>
    </w:p>
    <w:p w:rsidR="00D23486" w:rsidRDefault="00D23486">
      <w:pPr>
        <w:spacing w:line="17" w:lineRule="exact"/>
        <w:rPr>
          <w:sz w:val="20"/>
          <w:szCs w:val="20"/>
        </w:rPr>
      </w:pPr>
    </w:p>
    <w:p w:rsidR="00D23486" w:rsidRDefault="00DD35F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настоящей статьей, независимо от времени окончания электронного аукциона.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46"/>
        </w:numPr>
        <w:tabs>
          <w:tab w:val="left" w:pos="569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начала проведения электронного аукциона до истечения срока подачи предложений о цене договора на электрон</w:t>
      </w:r>
      <w:r>
        <w:rPr>
          <w:rFonts w:eastAsia="Times New Roman"/>
          <w:sz w:val="28"/>
          <w:szCs w:val="28"/>
        </w:rPr>
        <w:t>ной торговой площадке должны быть указаны в обязательном порядке все предложения о цене договора и время их поступления, а также время окончания электронного аукциона, рассчитанное в соответствии с частью 10 настоящей статьи.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46"/>
        </w:numPr>
        <w:tabs>
          <w:tab w:val="left" w:pos="73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электронного а</w:t>
      </w:r>
      <w:r>
        <w:rPr>
          <w:rFonts w:eastAsia="Times New Roman"/>
          <w:sz w:val="28"/>
          <w:szCs w:val="28"/>
        </w:rPr>
        <w:t>укциона устанавливается время приема предложений участников электронного аукциона о цене договора, составляющее тридцать минут от начала проведения электронного аукциона до истечения срока подачи предложений о цене договора, а также тридцать</w:t>
      </w:r>
    </w:p>
    <w:p w:rsidR="00D23486" w:rsidRDefault="00D23486">
      <w:pPr>
        <w:sectPr w:rsidR="00D23486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минут после поступления последнего предложения о цене договора. Если в течение указанного времени ни одного предложения о более низкой цене договора не поступило, электронный аукцион автоматически, при помощи программных и технически</w:t>
      </w:r>
      <w:r>
        <w:rPr>
          <w:rFonts w:eastAsia="Times New Roman"/>
          <w:sz w:val="28"/>
          <w:szCs w:val="28"/>
        </w:rPr>
        <w:t>х средств, обеспечивающих его проведение, завершается.</w:t>
      </w:r>
    </w:p>
    <w:p w:rsidR="00D23486" w:rsidRDefault="00D23486">
      <w:pPr>
        <w:spacing w:line="14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47"/>
        </w:numPr>
        <w:tabs>
          <w:tab w:val="left" w:pos="7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47"/>
        </w:numPr>
        <w:tabs>
          <w:tab w:val="left" w:pos="79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 время проведения электронного </w:t>
      </w:r>
      <w:r>
        <w:rPr>
          <w:rFonts w:eastAsia="Times New Roman"/>
          <w:sz w:val="28"/>
          <w:szCs w:val="28"/>
        </w:rPr>
        <w:t>аукциона оператор электронной торговой площадки обязан отклонить предложение о цене договора в момент его поступления, если оно не соответствует требованиям, предусмотренным настоящей статьей.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47"/>
        </w:numPr>
        <w:tabs>
          <w:tab w:val="left" w:pos="70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Отклонение оператором электронной торговой площадки предложени</w:t>
      </w:r>
      <w:r>
        <w:rPr>
          <w:rFonts w:eastAsia="Times New Roman"/>
          <w:sz w:val="28"/>
          <w:szCs w:val="28"/>
        </w:rPr>
        <w:t>й о цене договора по основаниям, не предусмотренным частью 7 настоящей статьи, не допускается.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47"/>
        </w:numPr>
        <w:tabs>
          <w:tab w:val="left" w:pos="86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случае, если была предложена цена договора, равная цене, предложенной другим участником электронного аукциона, лучшим признается предложение о цене договора, </w:t>
      </w:r>
      <w:r>
        <w:rPr>
          <w:rFonts w:eastAsia="Times New Roman"/>
          <w:sz w:val="28"/>
          <w:szCs w:val="28"/>
        </w:rPr>
        <w:t>поступившее ранее других предложений.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47"/>
        </w:numPr>
        <w:tabs>
          <w:tab w:val="left" w:pos="994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проведения электронного аукциона оформляются протоколом, в котором содержатся следующие сведения:</w:t>
      </w:r>
    </w:p>
    <w:p w:rsidR="00D23486" w:rsidRDefault="00D23486">
      <w:pPr>
        <w:spacing w:line="1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адрес электронной торговой площадки;</w:t>
      </w: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дата, время начала и окончания электронного аукциона;</w:t>
      </w: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начальн</w:t>
      </w:r>
      <w:r>
        <w:rPr>
          <w:rFonts w:eastAsia="Times New Roman"/>
          <w:sz w:val="28"/>
          <w:szCs w:val="28"/>
        </w:rPr>
        <w:t>ая (максимальная) цена договора;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все минимальные предложения о цене договора, сделанные участниками электронного аукциона и ранжированные по мере убывания с указанием порядковых номеров, присвоенных заявкам на участие в электронном аукционе, которые </w:t>
      </w:r>
      <w:r>
        <w:rPr>
          <w:rFonts w:eastAsia="Times New Roman"/>
          <w:sz w:val="28"/>
          <w:szCs w:val="28"/>
        </w:rPr>
        <w:t>поданы участниками электронного аукциона, сделавшими соответствующие предложения о цене договора, и с указанием времени поступления данных предложений.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 проведения электронного аукциона размещается оператором электронной площадки на электронной пл</w:t>
      </w:r>
      <w:r>
        <w:rPr>
          <w:rFonts w:eastAsia="Times New Roman"/>
          <w:sz w:val="28"/>
          <w:szCs w:val="28"/>
        </w:rPr>
        <w:t>ощадке в течение тридцати минут после окончания электронного аукциона.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47"/>
        </w:numPr>
        <w:tabs>
          <w:tab w:val="left" w:pos="773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течение одного часа после размещения на электронной площадке протокола, указанного в части 15 настоящей статьи, оператор электронной торговой площадки обязан направить Заказчику тако</w:t>
      </w:r>
      <w:r>
        <w:rPr>
          <w:rFonts w:eastAsia="Times New Roman"/>
          <w:sz w:val="28"/>
          <w:szCs w:val="28"/>
        </w:rPr>
        <w:t>й протокол, предложения о цене договора которых при ранжировании в соответствии с частью 15 настоящей статьи получили первые десять порядковых номеров, или в случае, если в электронном аукционе принимали участие менее десяти участников электронного аукцион</w:t>
      </w:r>
      <w:r>
        <w:rPr>
          <w:rFonts w:eastAsia="Times New Roman"/>
          <w:sz w:val="28"/>
          <w:szCs w:val="28"/>
        </w:rPr>
        <w:t>а, документы и сведения указанных участников, частью 2.2 статьи 44 и содержащиеся на дату и время окончания срока подачи заявок на участие в электронном аукционе в реестре участников процедуры закупки, получивших аккредитацию на электронной площадке.</w:t>
      </w:r>
    </w:p>
    <w:p w:rsidR="00D23486" w:rsidRDefault="00D23486">
      <w:pPr>
        <w:sectPr w:rsidR="00D23486">
          <w:pgSz w:w="11900" w:h="16838"/>
          <w:pgMar w:top="1138" w:right="846" w:bottom="980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numPr>
          <w:ilvl w:val="0"/>
          <w:numId w:val="148"/>
        </w:numPr>
        <w:tabs>
          <w:tab w:val="left" w:pos="783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случае если в течение тридцати минут после начала проведения электронного аукциона ни один из участников электронного аукциона не подал предложение о цене договора в соответствии с частью 6 настоящей статьи, электронный аукцион при</w:t>
      </w:r>
      <w:r>
        <w:rPr>
          <w:rFonts w:eastAsia="Times New Roman"/>
          <w:sz w:val="28"/>
          <w:szCs w:val="28"/>
        </w:rPr>
        <w:t>знается несостоявшимся. В течение часа после окончания указанного времени оператор электронной торговой площадки размещает на электронной торговой площадке протокол о признании электронного аукциона несостоявшимся. В этом протоколе указываются адрес электр</w:t>
      </w:r>
      <w:r>
        <w:rPr>
          <w:rFonts w:eastAsia="Times New Roman"/>
          <w:sz w:val="28"/>
          <w:szCs w:val="28"/>
        </w:rPr>
        <w:t>онной торговой площадки, дата, время начала и окончания электронного аукциона, начальная (максимальная) цена договора.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48"/>
        </w:numPr>
        <w:tabs>
          <w:tab w:val="left" w:pos="890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Любой участник электронного аукциона после размещения на электронной торговой площадке указанного в части 15 настоящей статьи протокола </w:t>
      </w:r>
      <w:r>
        <w:rPr>
          <w:rFonts w:eastAsia="Times New Roman"/>
          <w:sz w:val="28"/>
          <w:szCs w:val="28"/>
        </w:rPr>
        <w:t>вправе направить оператору электронной торговой площадки запрос о разъяснении результатов электронного аукциона. Оператор электронной торговой площадки в течение трех рабочих дней со дня поступления данного запроса обязан предоставить такому участнику элек</w:t>
      </w:r>
      <w:r>
        <w:rPr>
          <w:rFonts w:eastAsia="Times New Roman"/>
          <w:sz w:val="28"/>
          <w:szCs w:val="28"/>
        </w:rPr>
        <w:t>тронного аукциона соответствующие разъяснения.</w:t>
      </w:r>
    </w:p>
    <w:p w:rsidR="00D23486" w:rsidRDefault="00D23486">
      <w:pPr>
        <w:spacing w:line="346" w:lineRule="exact"/>
        <w:rPr>
          <w:sz w:val="20"/>
          <w:szCs w:val="20"/>
        </w:rPr>
      </w:pPr>
    </w:p>
    <w:p w:rsidR="00D23486" w:rsidRDefault="00DD35F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48. Особенности проведения электронного аукциона с двумя частями заявок</w:t>
      </w:r>
    </w:p>
    <w:p w:rsidR="00D23486" w:rsidRDefault="00D23486">
      <w:pPr>
        <w:spacing w:line="335" w:lineRule="exact"/>
        <w:rPr>
          <w:sz w:val="20"/>
          <w:szCs w:val="20"/>
        </w:rPr>
      </w:pPr>
    </w:p>
    <w:p w:rsidR="00D23486" w:rsidRDefault="00DD35F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Проведение электронного аукциона с двумя частями заявок осуществляется в порядке, установленном документацией об электронном </w:t>
      </w:r>
      <w:r>
        <w:rPr>
          <w:rFonts w:eastAsia="Times New Roman"/>
          <w:sz w:val="28"/>
          <w:szCs w:val="28"/>
        </w:rPr>
        <w:t>аукционе и регламентом электронной торговой площадки.</w:t>
      </w:r>
    </w:p>
    <w:p w:rsidR="00D23486" w:rsidRDefault="00D23486">
      <w:pPr>
        <w:spacing w:line="341" w:lineRule="exact"/>
        <w:rPr>
          <w:sz w:val="20"/>
          <w:szCs w:val="20"/>
        </w:rPr>
      </w:pPr>
    </w:p>
    <w:p w:rsidR="00D23486" w:rsidRDefault="00DD35F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49. Заключение договора по результатам аукциона в электронной форме</w:t>
      </w:r>
    </w:p>
    <w:p w:rsidR="00D23486" w:rsidRDefault="00D23486">
      <w:pPr>
        <w:spacing w:line="33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49"/>
        </w:numPr>
        <w:tabs>
          <w:tab w:val="left" w:pos="76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результатам электронного аукциона договор заключается с победителем электронного аукциона, а в случаях, предусмотренных </w:t>
      </w:r>
      <w:r>
        <w:rPr>
          <w:rFonts w:eastAsia="Times New Roman"/>
          <w:sz w:val="28"/>
          <w:szCs w:val="28"/>
        </w:rPr>
        <w:t>настоящей статьей, с иным участником электронного аукциона, заявка которого признана соответствующей требованиям, установленным аукционной документацией.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49"/>
        </w:numPr>
        <w:tabs>
          <w:tab w:val="left" w:pos="55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Договор может быть заключен не ранее чем через десять и не позднее чем через двадцать дней со дня раз</w:t>
      </w:r>
      <w:r>
        <w:rPr>
          <w:rFonts w:eastAsia="Times New Roman"/>
          <w:sz w:val="28"/>
          <w:szCs w:val="28"/>
        </w:rPr>
        <w:t>мещения в единой информационной системе протокола подведения итогов электронного аукциона.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49"/>
        </w:numPr>
        <w:tabs>
          <w:tab w:val="left" w:pos="610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победитель электронного аукциона в срок, указанный в извещении о проведении электронного аукциона, не представил Заказчику подписанный договор, а такж</w:t>
      </w:r>
      <w:r>
        <w:rPr>
          <w:rFonts w:eastAsia="Times New Roman"/>
          <w:sz w:val="28"/>
          <w:szCs w:val="28"/>
        </w:rPr>
        <w:t>е обеспечение исполнения договора в случае, если Заказчиком было установлено требование обеспечения исполнения договора, победитель электронного аукциона признается уклонившимся от заключения договора.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49"/>
        </w:numPr>
        <w:tabs>
          <w:tab w:val="left" w:pos="63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Договор заключается с учетом требований настоящего По</w:t>
      </w:r>
      <w:r>
        <w:rPr>
          <w:rFonts w:eastAsia="Times New Roman"/>
          <w:sz w:val="28"/>
          <w:szCs w:val="28"/>
        </w:rPr>
        <w:t>ложения на условиях, указанных в извещении о проведении электронного аукциона, по цене, предложенной победителем электронного аукциона или участником электронного аукциона, который сделал предпоследнее предложение о цене</w:t>
      </w:r>
    </w:p>
    <w:p w:rsidR="00D23486" w:rsidRDefault="00D23486">
      <w:pPr>
        <w:sectPr w:rsidR="00D23486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договора, и с</w:t>
      </w:r>
      <w:r>
        <w:rPr>
          <w:rFonts w:eastAsia="Times New Roman"/>
          <w:sz w:val="28"/>
          <w:szCs w:val="28"/>
        </w:rPr>
        <w:t xml:space="preserve"> которым заключается договор в случае уклонения победителя электронного аукциона от заключения договора.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50"/>
        </w:numPr>
        <w:tabs>
          <w:tab w:val="left" w:pos="56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победитель электронного аукциона признан уклонившимся от заключения договора, Заказчик вправе обратиться в суд с требованием о понуждени</w:t>
      </w:r>
      <w:r>
        <w:rPr>
          <w:rFonts w:eastAsia="Times New Roman"/>
          <w:sz w:val="28"/>
          <w:szCs w:val="28"/>
        </w:rPr>
        <w:t>и победителя электронного аукциона заключить договор, а также о возмещении убытков, причиненных уклонением от заключения договора, либо вправе заключить договор с участником электронного аукциона, который предложил такую же, как и победитель электронного а</w:t>
      </w:r>
      <w:r>
        <w:rPr>
          <w:rFonts w:eastAsia="Times New Roman"/>
          <w:sz w:val="28"/>
          <w:szCs w:val="28"/>
        </w:rPr>
        <w:t>укциона, цену договора или предложение о цене договора которого содержит лучшие условия по цене договора, следующие после предложенных победителем электронного аукциона.</w:t>
      </w:r>
    </w:p>
    <w:p w:rsidR="00D23486" w:rsidRDefault="00D23486">
      <w:pPr>
        <w:spacing w:line="2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50"/>
        </w:numPr>
        <w:tabs>
          <w:tab w:val="left" w:pos="591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участник электронного аукциона, с которым заключается договор при уклон</w:t>
      </w:r>
      <w:r>
        <w:rPr>
          <w:rFonts w:eastAsia="Times New Roman"/>
          <w:sz w:val="28"/>
          <w:szCs w:val="28"/>
        </w:rPr>
        <w:t>ении победителя электронного от заключения договора, признан уклонившимся от заключения договора, Заказчик вправе обратиться в суд с требованием о понуждении указанного участника электронного аукциона заключить договор и о возмещении убытков, причиненных у</w:t>
      </w:r>
      <w:r>
        <w:rPr>
          <w:rFonts w:eastAsia="Times New Roman"/>
          <w:sz w:val="28"/>
          <w:szCs w:val="28"/>
        </w:rPr>
        <w:t>клонением от заключения договора, либо вправе заключить договор с участником электронного аукциона, который предложил такую же, как и указанный участник электронного аукциона, цену договора или предложение о цене договора которого содержит лучшие условия п</w:t>
      </w:r>
      <w:r>
        <w:rPr>
          <w:rFonts w:eastAsia="Times New Roman"/>
          <w:sz w:val="28"/>
          <w:szCs w:val="28"/>
        </w:rPr>
        <w:t>о цене договора, следующие после предложенных указанным участником электронного аукциона условий. В случае, если все участники электронного аукциона, которые обязаны заключить договор при уклонении победителя электронного аукциона или иного участника элект</w:t>
      </w:r>
      <w:r>
        <w:rPr>
          <w:rFonts w:eastAsia="Times New Roman"/>
          <w:sz w:val="28"/>
          <w:szCs w:val="28"/>
        </w:rPr>
        <w:t xml:space="preserve">ронного аукциона, с которым заключается договор, признаны уклонившимися от заключения договора, Заказчик принимает решение о признании открытого аукциона в электронной форме несостоявшимся. В случае если электронный аукцион признан несостоявшимся Заказчик </w:t>
      </w:r>
      <w:r>
        <w:rPr>
          <w:rFonts w:eastAsia="Times New Roman"/>
          <w:sz w:val="28"/>
          <w:szCs w:val="28"/>
        </w:rPr>
        <w:t>вправе:</w:t>
      </w:r>
    </w:p>
    <w:p w:rsidR="00D23486" w:rsidRDefault="00D23486">
      <w:pPr>
        <w:spacing w:line="11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заключить договор с единственным участником электронного аукциона;</w:t>
      </w: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объявить о проведении повторного электронного аукциона;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отказаться от заключения договора и проведения повторной процедуры закупки;</w:t>
      </w:r>
    </w:p>
    <w:p w:rsidR="00D23486" w:rsidRDefault="00D23486">
      <w:pPr>
        <w:spacing w:line="2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заключить договор с единственным п</w:t>
      </w:r>
      <w:r>
        <w:rPr>
          <w:rFonts w:eastAsia="Times New Roman"/>
          <w:sz w:val="28"/>
          <w:szCs w:val="28"/>
        </w:rPr>
        <w:t>оставщиком.</w:t>
      </w:r>
    </w:p>
    <w:p w:rsidR="00D23486" w:rsidRDefault="00D23486">
      <w:pPr>
        <w:spacing w:line="328" w:lineRule="exact"/>
        <w:rPr>
          <w:sz w:val="20"/>
          <w:szCs w:val="20"/>
        </w:rPr>
      </w:pPr>
    </w:p>
    <w:p w:rsidR="00D23486" w:rsidRDefault="00DD35F7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Глава V. Закупки путем проведения ценовых котировок</w:t>
      </w:r>
    </w:p>
    <w:p w:rsidR="00D23486" w:rsidRDefault="00D23486">
      <w:pPr>
        <w:spacing w:line="321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50. Запрос ценовых котировок</w:t>
      </w:r>
    </w:p>
    <w:p w:rsidR="00D23486" w:rsidRDefault="00D23486">
      <w:pPr>
        <w:spacing w:line="331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51"/>
        </w:numPr>
        <w:tabs>
          <w:tab w:val="left" w:pos="576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 запросом ценовых котировок (далее - запрос котировок) понимается способ закупки, при котором информация о потребностях в продукции сообщается </w:t>
      </w:r>
      <w:r>
        <w:rPr>
          <w:rFonts w:eastAsia="Times New Roman"/>
          <w:sz w:val="28"/>
          <w:szCs w:val="28"/>
        </w:rPr>
        <w:t>неограниченному кругу лиц путем размещения в единой информационной системе извещения о проведении запроса котировок и победителем, в котором признается участник закупки, предложивший наиболее низкую цену договора.</w:t>
      </w:r>
    </w:p>
    <w:p w:rsidR="00D23486" w:rsidRDefault="00D23486">
      <w:pPr>
        <w:sectPr w:rsidR="00D23486">
          <w:pgSz w:w="11900" w:h="16838"/>
          <w:pgMar w:top="1138" w:right="846" w:bottom="982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numPr>
          <w:ilvl w:val="0"/>
          <w:numId w:val="152"/>
        </w:numPr>
        <w:tabs>
          <w:tab w:val="left" w:pos="541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Заказчик вправе осущ</w:t>
      </w:r>
      <w:r>
        <w:rPr>
          <w:rFonts w:eastAsia="Times New Roman"/>
          <w:sz w:val="28"/>
          <w:szCs w:val="28"/>
        </w:rPr>
        <w:t>ествлять размещение закупки путем проведения запроса ценовых котировок в случае, если цена договора (цена закупки, включая стоимость всех лотов в рамках одной закупки) на поставку товара, выполнение работ, оказание услуг не превышает 500 000 (пятьсот тысяч</w:t>
      </w:r>
      <w:r>
        <w:rPr>
          <w:rFonts w:eastAsia="Times New Roman"/>
          <w:sz w:val="28"/>
          <w:szCs w:val="28"/>
        </w:rPr>
        <w:t>) рублей.</w:t>
      </w:r>
    </w:p>
    <w:p w:rsidR="00D23486" w:rsidRDefault="00D23486">
      <w:pPr>
        <w:spacing w:line="327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51. Требования, предъявляемые к запросу котировок</w:t>
      </w:r>
    </w:p>
    <w:p w:rsidR="00D23486" w:rsidRDefault="00D23486">
      <w:pPr>
        <w:spacing w:line="319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5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Извещение о запросе котировок должно содержать следующие сведения:</w:t>
      </w: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способ закупки;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наименование, место нахождения, почтовый адрес и адрес электронной почты, номер контактного телеф</w:t>
      </w:r>
      <w:r>
        <w:rPr>
          <w:rFonts w:eastAsia="Times New Roman"/>
          <w:sz w:val="28"/>
          <w:szCs w:val="28"/>
        </w:rPr>
        <w:t>она и факса Заказчика; 3) источник финансирования закупки;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форма котировочной заявки, в том числе подаваемой в форме электронного документа;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наименование, характеристики и количество поставляемых товаров, наименование, характеристики и объем </w:t>
      </w:r>
      <w:r>
        <w:rPr>
          <w:rFonts w:eastAsia="Times New Roman"/>
          <w:sz w:val="28"/>
          <w:szCs w:val="28"/>
        </w:rPr>
        <w:t>выполняемых работ, оказываемых услуг.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 w:firstLine="7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этом, должны быть указаны требования, установленные Заказчиком к количеству, качеству, техническим характеристикам товара, работ, услуг, требования к их безопасности, требования к функциональным характеристикам (п</w:t>
      </w:r>
      <w:r>
        <w:rPr>
          <w:rFonts w:eastAsia="Times New Roman"/>
          <w:sz w:val="28"/>
          <w:szCs w:val="28"/>
        </w:rPr>
        <w:t>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Заказчика;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 место до</w:t>
      </w:r>
      <w:r>
        <w:rPr>
          <w:rFonts w:eastAsia="Times New Roman"/>
          <w:sz w:val="28"/>
          <w:szCs w:val="28"/>
        </w:rPr>
        <w:t>ставки поставляемых товаров, место выполнения работ, место оказания услуг;</w:t>
      </w:r>
    </w:p>
    <w:p w:rsidR="00D23486" w:rsidRDefault="00D23486">
      <w:pPr>
        <w:spacing w:line="1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7) сроки поставок товаров, выполнения работ, оказания услуг;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8) сведения о включенных (не включенных) в цену товаров, работ, услуг расходах, в том числе расходах на перевозку, стр</w:t>
      </w:r>
      <w:r>
        <w:rPr>
          <w:rFonts w:eastAsia="Times New Roman"/>
          <w:sz w:val="28"/>
          <w:szCs w:val="28"/>
        </w:rPr>
        <w:t>ахование, уплату таможенных пошлин, налогов, сборов и других обязательных платежей;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9) срок и условия оплаты поставок товаров, выполнения работ, оказания услуг;</w:t>
      </w:r>
    </w:p>
    <w:p w:rsidR="00D23486" w:rsidRDefault="00D23486">
      <w:pPr>
        <w:spacing w:line="4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10) начальная (максимальная) цена договора;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11) место подачи котировочных заявок, срок их по</w:t>
      </w:r>
      <w:r>
        <w:rPr>
          <w:rFonts w:eastAsia="Times New Roman"/>
          <w:sz w:val="28"/>
          <w:szCs w:val="28"/>
        </w:rPr>
        <w:t>дачи, в том числе дата и время окончания срока подачи котировочных заявок;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12) срок подписания победителем запроса котировок договора со дня подписания протокола рассмотрения и оценки котировочных заявок;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13) требование о представлении участником в </w:t>
      </w:r>
      <w:r>
        <w:rPr>
          <w:rFonts w:eastAsia="Times New Roman"/>
          <w:sz w:val="28"/>
          <w:szCs w:val="28"/>
        </w:rPr>
        <w:t>составе котировочной заявки копий документов, подтверждающих соответствие участника процедуры закупки обязательным требованиям, установленным пунктами 2, 3 части 2 статьи 12 настоящего Положения (если применимо к предмету закупки);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14) проект договора, за</w:t>
      </w:r>
      <w:r>
        <w:rPr>
          <w:rFonts w:eastAsia="Times New Roman"/>
          <w:sz w:val="28"/>
          <w:szCs w:val="28"/>
        </w:rPr>
        <w:t>ключаемого с участником по результатам проведения запроса котировок;</w:t>
      </w:r>
    </w:p>
    <w:p w:rsidR="00D23486" w:rsidRDefault="00D23486">
      <w:pPr>
        <w:sectPr w:rsidR="00D23486">
          <w:pgSz w:w="11900" w:h="16838"/>
          <w:pgMar w:top="1138" w:right="846" w:bottom="981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15) по решению Заказчика извещение может включать требование о представлении участником в составе котировочной заявки копии документов, подтверждающих соответствие у</w:t>
      </w:r>
      <w:r>
        <w:rPr>
          <w:rFonts w:eastAsia="Times New Roman"/>
          <w:sz w:val="28"/>
          <w:szCs w:val="28"/>
        </w:rPr>
        <w:t>частника процедуры закупки требованиям (всем или части), установленным пунктами 1, 4 - 6 части 12, частью 4 статьи 12 настоящего Положения.</w:t>
      </w:r>
    </w:p>
    <w:p w:rsidR="00D23486" w:rsidRDefault="00D23486">
      <w:pPr>
        <w:spacing w:line="14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54"/>
        </w:numPr>
        <w:tabs>
          <w:tab w:val="left" w:pos="57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Документация о проведении запроса ценовых котировок разрабатывается Заказчиком и утверждается Заказчиком.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</w:t>
      </w:r>
      <w:r>
        <w:rPr>
          <w:rFonts w:eastAsia="Times New Roman"/>
          <w:sz w:val="28"/>
          <w:szCs w:val="28"/>
        </w:rPr>
        <w:t>ация о проведении запроса ценовых котировок должна содержать требования, установленные п.2. ст. 17 настоящего Положения.</w:t>
      </w:r>
    </w:p>
    <w:p w:rsidR="00D23486" w:rsidRDefault="00D23486">
      <w:pPr>
        <w:spacing w:line="328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52. Требования, предъявляемые к котировочной заявке</w:t>
      </w:r>
    </w:p>
    <w:p w:rsidR="00D23486" w:rsidRDefault="00D23486">
      <w:pPr>
        <w:spacing w:line="316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5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Котировочная заявка должна содержать следующие сведения:</w:t>
      </w:r>
    </w:p>
    <w:p w:rsidR="00D23486" w:rsidRDefault="00D23486">
      <w:pPr>
        <w:spacing w:line="16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56"/>
        </w:numPr>
        <w:tabs>
          <w:tab w:val="left" w:pos="574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наименование, </w:t>
      </w:r>
      <w:r>
        <w:rPr>
          <w:rFonts w:eastAsia="Times New Roman"/>
          <w:sz w:val="28"/>
          <w:szCs w:val="28"/>
        </w:rPr>
        <w:t>место нахождения (для юридического лица), фамилия, имя, отчество, место жительства (для физического лица), банковские реквизиты участника процедуры закупки, номер телефона, факса;</w:t>
      </w:r>
    </w:p>
    <w:p w:rsidR="00D23486" w:rsidRDefault="00D23486">
      <w:pPr>
        <w:spacing w:line="2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56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идентификационный номер налогоплательщика;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56"/>
        </w:numPr>
        <w:tabs>
          <w:tab w:val="left" w:pos="66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наименование, марка, товарный з</w:t>
      </w:r>
      <w:r>
        <w:rPr>
          <w:rFonts w:eastAsia="Times New Roman"/>
          <w:sz w:val="28"/>
          <w:szCs w:val="28"/>
        </w:rPr>
        <w:t>нак и характеристики поставляемых товаров в случае проведения запроса ценовых котировок цен товаров, на поставку которых размещается закупка;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56"/>
        </w:numPr>
        <w:tabs>
          <w:tab w:val="left" w:pos="67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согласие участника процедуры закупки исполнить условия договора, указанные в извещении о проведении запроса ценов</w:t>
      </w:r>
      <w:r>
        <w:rPr>
          <w:rFonts w:eastAsia="Times New Roman"/>
          <w:sz w:val="28"/>
          <w:szCs w:val="28"/>
        </w:rPr>
        <w:t>ых котировок;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56"/>
        </w:numPr>
        <w:tabs>
          <w:tab w:val="left" w:pos="600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56"/>
        </w:numPr>
        <w:tabs>
          <w:tab w:val="left" w:pos="620"/>
        </w:tabs>
        <w:spacing w:line="23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и порядок оплаты поставок тов</w:t>
      </w:r>
      <w:r>
        <w:rPr>
          <w:rFonts w:eastAsia="Times New Roman"/>
          <w:sz w:val="28"/>
          <w:szCs w:val="28"/>
        </w:rPr>
        <w:t>аров, выполнения работ, оказания услуг;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56"/>
        </w:numPr>
        <w:tabs>
          <w:tab w:val="left" w:pos="61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копии документов, подтверждающих соответствие участника процедуры закупки требованиям, установленным в извещении о запросе котировок;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56"/>
        </w:numPr>
        <w:tabs>
          <w:tab w:val="left" w:pos="682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другие требования, не противоречащие законодательству Российской Федерации.</w:t>
      </w:r>
    </w:p>
    <w:p w:rsidR="00D23486" w:rsidRDefault="00D23486">
      <w:pPr>
        <w:spacing w:line="328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53. Порядок проведения запроса котировок</w:t>
      </w:r>
    </w:p>
    <w:p w:rsidR="00D23486" w:rsidRDefault="00D23486">
      <w:pPr>
        <w:spacing w:line="332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57"/>
        </w:numPr>
        <w:tabs>
          <w:tab w:val="left" w:pos="60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Извещение о проведении запроса котировок размещается Заказчиком в единой информационной системе не менее чем за пять дней до дня истечения срока представления котировочных заявок.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57"/>
        </w:numPr>
        <w:tabs>
          <w:tab w:val="left" w:pos="57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Извещение о проведении зап</w:t>
      </w:r>
      <w:r>
        <w:rPr>
          <w:rFonts w:eastAsia="Times New Roman"/>
          <w:sz w:val="28"/>
          <w:szCs w:val="28"/>
        </w:rPr>
        <w:t>роса котировок должно содержать сведения, предусмотренные статьей 51 настоящего Положения, и быть доступным для ознакомления в течение всего срока подачи котировочных заявок без взимания платы.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57"/>
        </w:numPr>
        <w:tabs>
          <w:tab w:val="left" w:pos="581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Заказчик одновременно с размещением извещения о проведении за</w:t>
      </w:r>
      <w:r>
        <w:rPr>
          <w:rFonts w:eastAsia="Times New Roman"/>
          <w:sz w:val="28"/>
          <w:szCs w:val="28"/>
        </w:rPr>
        <w:t>проса котировок вправе направить запрос котировок лицам, осуществляющим поставки товаров, выполнение работ, оказание услуг, предусмотренных извещением о проведении запроса ценовых котировок.</w:t>
      </w:r>
    </w:p>
    <w:p w:rsidR="00D23486" w:rsidRDefault="00D23486">
      <w:pPr>
        <w:sectPr w:rsidR="00D23486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numPr>
          <w:ilvl w:val="0"/>
          <w:numId w:val="158"/>
        </w:numPr>
        <w:tabs>
          <w:tab w:val="left" w:pos="58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Запрос котировок может направляться с </w:t>
      </w:r>
      <w:r>
        <w:rPr>
          <w:rFonts w:eastAsia="Times New Roman"/>
          <w:sz w:val="28"/>
          <w:szCs w:val="28"/>
        </w:rPr>
        <w:t>использованием любых средств связи.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58"/>
        </w:numPr>
        <w:tabs>
          <w:tab w:val="left" w:pos="61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Заказчик вправе на любом этапе, но не позднее, чем за один день до окончания срока подачи котировочных заявок отказаться от проведения запроса ценовых котировок, разместив извещение об этом в единой информационной систе</w:t>
      </w:r>
      <w:r>
        <w:rPr>
          <w:rFonts w:eastAsia="Times New Roman"/>
          <w:sz w:val="28"/>
          <w:szCs w:val="28"/>
        </w:rPr>
        <w:t>ме.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54. Порядок подачи котировочных заявок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59"/>
        </w:numPr>
        <w:tabs>
          <w:tab w:val="left" w:pos="610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Любой участник процедуры закупки, в том числе участник процедуры закупки, которому не направлялся запрос котировок, вправе подать только одну котировочную заявку, внесение изменений в которую не допускает</w:t>
      </w:r>
      <w:r>
        <w:rPr>
          <w:rFonts w:eastAsia="Times New Roman"/>
          <w:sz w:val="28"/>
          <w:szCs w:val="28"/>
        </w:rPr>
        <w:t>ся.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59"/>
        </w:numPr>
        <w:tabs>
          <w:tab w:val="left" w:pos="55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Котировочная заявка подается участником процедуры закупки Заказчику в письменной форме в запечатанном конверте или в форме электронного документа, скрепленного электронной подписью, в срок, указанный в извещении о проведении запроса котировок.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Заявка</w:t>
      </w:r>
      <w:r>
        <w:rPr>
          <w:rFonts w:eastAsia="Times New Roman"/>
          <w:sz w:val="28"/>
          <w:szCs w:val="28"/>
        </w:rPr>
        <w:t xml:space="preserve"> на участие в запросе котировок должна быть оформлена в соответствии с частью 5 статьи 20 настоящего Положения.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59"/>
        </w:numPr>
        <w:tabs>
          <w:tab w:val="left" w:pos="684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Котировочная заявка, поданная в срок, указанный в извещении о проведении запроса котировок, регистрируется Заказчиком. По требованию участника </w:t>
      </w:r>
      <w:r>
        <w:rPr>
          <w:rFonts w:eastAsia="Times New Roman"/>
          <w:sz w:val="28"/>
          <w:szCs w:val="28"/>
        </w:rPr>
        <w:t>процедуры закупки, подавшего котировочную заявку, Заказчик выдают расписку в получении котировочной заявки с указанием даты и времени ее получения.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59"/>
        </w:numPr>
        <w:tabs>
          <w:tab w:val="left" w:pos="56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переговоров между Заказчиком или Комиссией и участником процедуры закупки в отношении, поданной </w:t>
      </w:r>
      <w:r>
        <w:rPr>
          <w:rFonts w:eastAsia="Times New Roman"/>
          <w:sz w:val="28"/>
          <w:szCs w:val="28"/>
        </w:rPr>
        <w:t>им котировочной заявки не допускается.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59"/>
        </w:numPr>
        <w:tabs>
          <w:tab w:val="left" w:pos="60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Котировочные заявки, поданные после дня окончания срока подачи не рассматриваются и в день их поступления возвращаются участникам процедуры закупки, подавшим такие заявки.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59"/>
        </w:numPr>
        <w:tabs>
          <w:tab w:val="left" w:pos="591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случае, если после дня окончания срока по</w:t>
      </w:r>
      <w:r>
        <w:rPr>
          <w:rFonts w:eastAsia="Times New Roman"/>
          <w:sz w:val="28"/>
          <w:szCs w:val="28"/>
        </w:rPr>
        <w:t xml:space="preserve">дачи котировочных заявок подана только одна котировочная заявка, Заказчик продлевает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 в единой </w:t>
      </w:r>
      <w:r>
        <w:rPr>
          <w:rFonts w:eastAsia="Times New Roman"/>
          <w:sz w:val="28"/>
          <w:szCs w:val="28"/>
        </w:rPr>
        <w:t>информационной системе, извещение о продлении срока подачи таких заявок. При этом, заявка, поданная в срок, указанный в извещении о проведении запроса котировок, вскрывается и рассматривается одновременно с заявками, поданными в срок, указанный в извещении</w:t>
      </w:r>
      <w:r>
        <w:rPr>
          <w:rFonts w:eastAsia="Times New Roman"/>
          <w:sz w:val="28"/>
          <w:szCs w:val="28"/>
        </w:rPr>
        <w:t xml:space="preserve"> о продлении срока подачи котировочных заявок. В случае, если после дня окончания срока подачи котировочных заявок, указанного в извещении о продлении срока подачи котировочных заявок, не подана дополнительно ни одна котировочная заявка, а единственная под</w:t>
      </w:r>
      <w:r>
        <w:rPr>
          <w:rFonts w:eastAsia="Times New Roman"/>
          <w:sz w:val="28"/>
          <w:szCs w:val="28"/>
        </w:rPr>
        <w:t>анная котировочная заявка соответствует требованиям, установленным извещением о проведении запроса котировок, и содержит предложение о цене договора, не превышающее начальную (максимальную) цену, указанную в извещении о проведении запроса котировок, Заказч</w:t>
      </w:r>
      <w:r>
        <w:rPr>
          <w:rFonts w:eastAsia="Times New Roman"/>
          <w:sz w:val="28"/>
          <w:szCs w:val="28"/>
        </w:rPr>
        <w:t>ик вправе:</w:t>
      </w:r>
    </w:p>
    <w:p w:rsidR="00D23486" w:rsidRDefault="00D23486">
      <w:pPr>
        <w:sectPr w:rsidR="00D23486">
          <w:pgSz w:w="11900" w:h="16838"/>
          <w:pgMar w:top="1138" w:right="846" w:bottom="665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numPr>
          <w:ilvl w:val="0"/>
          <w:numId w:val="160"/>
        </w:numPr>
        <w:tabs>
          <w:tab w:val="left" w:pos="632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заключить договор с участником процедуры закупки, подавшим такую котировочную заявку, на условиях, предусмотренных извещением о проведении запроса ценовых котировок, и по цене, предложенной указанным участником процедуры за</w:t>
      </w:r>
      <w:r>
        <w:rPr>
          <w:rFonts w:eastAsia="Times New Roman"/>
          <w:sz w:val="28"/>
          <w:szCs w:val="28"/>
        </w:rPr>
        <w:t>купки в котировочной заявке. Также Заказчик вправе провести с таким участником переговоры по снижению цены, представленной в котировочной заявке, и заключить договор по цене, согласованной в процессе проведения преддоговорных переговоров;</w:t>
      </w:r>
    </w:p>
    <w:p w:rsidR="00D23486" w:rsidRDefault="00D23486">
      <w:pPr>
        <w:spacing w:line="21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0"/>
        </w:numPr>
        <w:tabs>
          <w:tab w:val="left" w:pos="66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принять решение </w:t>
      </w:r>
      <w:r>
        <w:rPr>
          <w:rFonts w:eastAsia="Times New Roman"/>
          <w:sz w:val="28"/>
          <w:szCs w:val="28"/>
        </w:rPr>
        <w:t>о проведении повторной процедуры закупки путем запроса ценовых котировок, при необходимости с изменением условий проводимого запроса ценовых котировок, препятствующих созданию конкурентной среды;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0"/>
        </w:numPr>
        <w:tabs>
          <w:tab w:val="left" w:pos="72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принять решение о прекращении процедуры закупки без выбора </w:t>
      </w:r>
      <w:r>
        <w:rPr>
          <w:rFonts w:eastAsia="Times New Roman"/>
          <w:sz w:val="28"/>
          <w:szCs w:val="28"/>
        </w:rPr>
        <w:t>победителя.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В случае, если не подана ни одна котировочная заявка, Заказчик вправе принять решение о заключении договора с единственным поставщиком на условиях, предусмотренных извещением о проведении запроса ценовых котировок, и цена заключенного догов</w:t>
      </w:r>
      <w:r>
        <w:rPr>
          <w:rFonts w:eastAsia="Times New Roman"/>
          <w:sz w:val="28"/>
          <w:szCs w:val="28"/>
        </w:rPr>
        <w:t>ора не должна превышать начальную (максимальную) цену договора, указанную в извещении о проведении запроса ценовых котировок, или осуществить повторное размещение закупки путем запроса ценовых котировок. При повторном размещении закупки Заказчик вправе изм</w:t>
      </w:r>
      <w:r>
        <w:rPr>
          <w:rFonts w:eastAsia="Times New Roman"/>
          <w:sz w:val="28"/>
          <w:szCs w:val="28"/>
        </w:rPr>
        <w:t>енить условия исполнения договора.</w:t>
      </w:r>
    </w:p>
    <w:p w:rsidR="00D23486" w:rsidRDefault="00D23486">
      <w:pPr>
        <w:spacing w:line="21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В случае если при повторном размещении закупки путем запроса ценовых котировок не подана ни одна котировочная заявка, Заказчик вправе осуществить очередное размещение закупки путем запроса ценовых котировок или принят</w:t>
      </w:r>
      <w:r>
        <w:rPr>
          <w:rFonts w:eastAsia="Times New Roman"/>
          <w:sz w:val="28"/>
          <w:szCs w:val="28"/>
        </w:rPr>
        <w:t>ь решение о прекращении процедуры закупки без выбора победителя или о размещении закупки у единственного поставщика (исполнителя, подрядчика). При этом, договор с единственным поставщиком (исполнителем, подрядчиком) должен быть заключен на условиях, предус</w:t>
      </w:r>
      <w:r>
        <w:rPr>
          <w:rFonts w:eastAsia="Times New Roman"/>
          <w:sz w:val="28"/>
          <w:szCs w:val="28"/>
        </w:rPr>
        <w:t>мотренных извещением о повторном проведении запроса ценовых котировок, и цена заключенного договора не должна превышать начальную (максимальную) цену договора, указанную в извещении о повторном проведении запроса ценовых котировок.</w:t>
      </w:r>
    </w:p>
    <w:p w:rsidR="00D23486" w:rsidRDefault="00D23486">
      <w:pPr>
        <w:spacing w:line="329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55. Рассмотрение</w:t>
      </w:r>
      <w:r>
        <w:rPr>
          <w:rFonts w:eastAsia="Times New Roman"/>
          <w:b/>
          <w:bCs/>
          <w:sz w:val="28"/>
          <w:szCs w:val="28"/>
        </w:rPr>
        <w:t xml:space="preserve"> и оценка котировочных заявок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61"/>
        </w:numPr>
        <w:tabs>
          <w:tab w:val="left" w:pos="60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в срок, не превышающий пяти рабочих дней, следующих за днем окончания срока подачи котировочных заявок, рассматривает котировочные заявки на соответствие их требованиям, установленным в извещении о проведении запроса</w:t>
      </w:r>
      <w:r>
        <w:rPr>
          <w:rFonts w:eastAsia="Times New Roman"/>
          <w:sz w:val="28"/>
          <w:szCs w:val="28"/>
        </w:rPr>
        <w:t xml:space="preserve"> котировок, и оценивает котировочные заявки в соответствии с положениями статьи 15 настоящего Положения.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Процедура вскрытия конвертов с заявками на участие в запросе котировок не проводится.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1"/>
        </w:numPr>
        <w:tabs>
          <w:tab w:val="left" w:pos="689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Победителем в проведении запроса ценовых котировок признается </w:t>
      </w:r>
      <w:r>
        <w:rPr>
          <w:rFonts w:eastAsia="Times New Roman"/>
          <w:sz w:val="28"/>
          <w:szCs w:val="28"/>
        </w:rPr>
        <w:t>участник процедуры закупки, подавший котировочную заявку, которая отвечает всем требованиям, установленным в извещении о проведении</w:t>
      </w:r>
    </w:p>
    <w:p w:rsidR="00D23486" w:rsidRDefault="00D23486">
      <w:pPr>
        <w:sectPr w:rsidR="00D23486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запроса ценовых котировок и в которой указана наиболее низкая цена товаров, работ, услуг. При предложе</w:t>
      </w:r>
      <w:r>
        <w:rPr>
          <w:rFonts w:eastAsia="Times New Roman"/>
          <w:sz w:val="28"/>
          <w:szCs w:val="28"/>
        </w:rPr>
        <w:t>нии наиболее низкой цены товаров, работ, услуг несколькими участниками процедуры закупки, победителем в проведении запроса ценовых котировок признается участник процедуры закупки, котировочная заявка которого поступила ранее котировочных заявок других учас</w:t>
      </w:r>
      <w:r>
        <w:rPr>
          <w:rFonts w:eastAsia="Times New Roman"/>
          <w:sz w:val="28"/>
          <w:szCs w:val="28"/>
        </w:rPr>
        <w:t>тников процедуры закупки.</w:t>
      </w:r>
    </w:p>
    <w:p w:rsidR="00D23486" w:rsidRDefault="00D23486">
      <w:pPr>
        <w:spacing w:line="17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62"/>
        </w:numPr>
        <w:tabs>
          <w:tab w:val="left" w:pos="620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отклоняет котировочные заявки, если они не соответствуют требованиям, установленным в извещении о проведении запроса котировок, техническом задании или предложенная в котировочных заявках цена товаров, работ, услуг превы</w:t>
      </w:r>
      <w:r>
        <w:rPr>
          <w:rFonts w:eastAsia="Times New Roman"/>
          <w:sz w:val="28"/>
          <w:szCs w:val="28"/>
        </w:rPr>
        <w:t>шает максимальную (начальную) цену, указанную в извещении о проведении запроса котировок.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поставщиков, если такое т</w:t>
      </w:r>
      <w:r>
        <w:rPr>
          <w:rFonts w:eastAsia="Times New Roman"/>
          <w:sz w:val="28"/>
          <w:szCs w:val="28"/>
        </w:rPr>
        <w:t>ребование установлено в извещении о проведении запроса котировок.</w:t>
      </w:r>
    </w:p>
    <w:p w:rsidR="00D23486" w:rsidRDefault="00DD35F7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Отклонение котировочных заявок по иным основаниям не допускается.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2"/>
        </w:numPr>
        <w:tabs>
          <w:tab w:val="left" w:pos="61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рассмотрения и оценки котировочных заявок оформляются протоколом, который подписывается всеми присутствующими на</w:t>
      </w:r>
      <w:r>
        <w:rPr>
          <w:rFonts w:eastAsia="Times New Roman"/>
          <w:sz w:val="28"/>
          <w:szCs w:val="28"/>
        </w:rPr>
        <w:t xml:space="preserve"> заседании членами Комиссии и Заказчиком.</w:t>
      </w:r>
    </w:p>
    <w:p w:rsidR="00D23486" w:rsidRDefault="00D23486">
      <w:pPr>
        <w:spacing w:line="1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 рассмотрения котировочных заявок должен содержать:</w:t>
      </w:r>
    </w:p>
    <w:p w:rsidR="00D23486" w:rsidRDefault="00D23486">
      <w:pPr>
        <w:spacing w:line="2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сведения о Заказчике;</w:t>
      </w: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информацию о существенных условиях договора;</w:t>
      </w:r>
    </w:p>
    <w:p w:rsidR="00D23486" w:rsidRDefault="00DD35F7">
      <w:pPr>
        <w:tabs>
          <w:tab w:val="left" w:pos="780"/>
          <w:tab w:val="left" w:pos="2180"/>
          <w:tab w:val="left" w:pos="2920"/>
          <w:tab w:val="left" w:pos="3760"/>
          <w:tab w:val="left" w:pos="5440"/>
          <w:tab w:val="left" w:pos="7060"/>
          <w:tab w:val="left" w:pos="84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сведения</w:t>
      </w:r>
      <w:r>
        <w:rPr>
          <w:rFonts w:eastAsia="Times New Roman"/>
          <w:sz w:val="28"/>
          <w:szCs w:val="28"/>
        </w:rPr>
        <w:tab/>
        <w:t>обо</w:t>
      </w:r>
      <w:r>
        <w:rPr>
          <w:rFonts w:eastAsia="Times New Roman"/>
          <w:sz w:val="28"/>
          <w:szCs w:val="28"/>
        </w:rPr>
        <w:tab/>
        <w:t>всех</w:t>
      </w:r>
      <w:r>
        <w:rPr>
          <w:rFonts w:eastAsia="Times New Roman"/>
          <w:sz w:val="28"/>
          <w:szCs w:val="28"/>
        </w:rPr>
        <w:tab/>
        <w:t>участниках</w:t>
      </w:r>
      <w:r>
        <w:rPr>
          <w:rFonts w:eastAsia="Times New Roman"/>
          <w:sz w:val="28"/>
          <w:szCs w:val="28"/>
        </w:rPr>
        <w:tab/>
        <w:t>процедуры</w:t>
      </w:r>
      <w:r>
        <w:rPr>
          <w:rFonts w:eastAsia="Times New Roman"/>
          <w:sz w:val="28"/>
          <w:szCs w:val="28"/>
        </w:rPr>
        <w:tab/>
        <w:t>закупки,</w:t>
      </w:r>
      <w:r>
        <w:rPr>
          <w:rFonts w:eastAsia="Times New Roman"/>
          <w:sz w:val="28"/>
          <w:szCs w:val="28"/>
        </w:rPr>
        <w:tab/>
        <w:t>подавших</w:t>
      </w:r>
    </w:p>
    <w:p w:rsidR="00D23486" w:rsidRDefault="00DD35F7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котировочные </w:t>
      </w:r>
      <w:r>
        <w:rPr>
          <w:rFonts w:eastAsia="Times New Roman"/>
          <w:sz w:val="28"/>
          <w:szCs w:val="28"/>
        </w:rPr>
        <w:t>заявки;</w:t>
      </w: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сведения об отклоненных котировочных заявках с обоснованием причин</w:t>
      </w: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отклонения;</w:t>
      </w:r>
    </w:p>
    <w:p w:rsidR="00D23486" w:rsidRDefault="00D23486">
      <w:pPr>
        <w:spacing w:line="2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предложение о наиболее низкой цене товаров, работ, услуг;</w:t>
      </w: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е) сведения о победителе в проведении запроса ценовых котировок;</w:t>
      </w:r>
    </w:p>
    <w:p w:rsidR="00D23486" w:rsidRDefault="00D23486">
      <w:pPr>
        <w:spacing w:line="13" w:lineRule="exact"/>
        <w:rPr>
          <w:sz w:val="20"/>
          <w:szCs w:val="20"/>
        </w:rPr>
      </w:pPr>
    </w:p>
    <w:p w:rsidR="00D23486" w:rsidRDefault="00DD35F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ж) об участнике процедуры закупки, пре</w:t>
      </w:r>
      <w:r>
        <w:rPr>
          <w:rFonts w:eastAsia="Times New Roman"/>
          <w:sz w:val="28"/>
          <w:szCs w:val="28"/>
        </w:rPr>
        <w:t>дложившем в котировочной заявке цену, такую же, как и победитель в проведении запроса ценовых котировок, или об участнике процедуры закупки, предложение о цене договора которого содержит лучшие условия по цене договора, следующие после предложенных победит</w:t>
      </w:r>
      <w:r>
        <w:rPr>
          <w:rFonts w:eastAsia="Times New Roman"/>
          <w:sz w:val="28"/>
          <w:szCs w:val="28"/>
        </w:rPr>
        <w:t>елем в проведении запроса ценовых котировок условий.</w:t>
      </w:r>
    </w:p>
    <w:p w:rsidR="00D23486" w:rsidRDefault="00D23486">
      <w:pPr>
        <w:spacing w:line="16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63"/>
        </w:numPr>
        <w:tabs>
          <w:tab w:val="left" w:pos="61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 не позднее чем через три дня со дня подписания протокола размещается Заказчиком в единой информационной системе.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3"/>
        </w:numPr>
        <w:tabs>
          <w:tab w:val="left" w:pos="620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 рассмотрения и оценки котировочных заявок составляется в двух экземпля</w:t>
      </w:r>
      <w:r>
        <w:rPr>
          <w:rFonts w:eastAsia="Times New Roman"/>
          <w:sz w:val="28"/>
          <w:szCs w:val="28"/>
        </w:rPr>
        <w:t>рах, один из которых остается у Заказчика. Заказчик в течение двух рабочих дней со дня подписания указанного протокола, передает победителю запроса котировок один экземпляр протокола и проект договора, который составляется путем включения в него условий ис</w:t>
      </w:r>
      <w:r>
        <w:rPr>
          <w:rFonts w:eastAsia="Times New Roman"/>
          <w:sz w:val="28"/>
          <w:szCs w:val="28"/>
        </w:rPr>
        <w:t>полнения договора, предусмотренных извещением о проведении запроса ценовых котировок, и цены, предложенной победителем запроса ценовых котировок в котировочной заявке.</w:t>
      </w:r>
    </w:p>
    <w:p w:rsidR="00D23486" w:rsidRDefault="00D23486">
      <w:pPr>
        <w:sectPr w:rsidR="00D23486">
          <w:pgSz w:w="11900" w:h="16838"/>
          <w:pgMar w:top="1138" w:right="846" w:bottom="987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numPr>
          <w:ilvl w:val="0"/>
          <w:numId w:val="164"/>
        </w:numPr>
        <w:tabs>
          <w:tab w:val="left" w:pos="629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Любой участник процедуры закупки, подавший котировочную заявку, </w:t>
      </w:r>
      <w:r>
        <w:rPr>
          <w:rFonts w:eastAsia="Times New Roman"/>
          <w:sz w:val="28"/>
          <w:szCs w:val="28"/>
        </w:rPr>
        <w:t>после размещения в единой информационной системе протокола рассмотрения и оценки котировочных заявок вправе направить в письменной форме, Заказчику запрос о разъяснении результатов рассмотрения и оценки котировочных заявок.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Заказчик в течение трех рабочих</w:t>
      </w:r>
      <w:r>
        <w:rPr>
          <w:rFonts w:eastAsia="Times New Roman"/>
          <w:sz w:val="28"/>
          <w:szCs w:val="28"/>
        </w:rPr>
        <w:t xml:space="preserve"> дней со дня поступления такого запроса обязаны предоставить указанному участнику соответствующие разъяснения в письменной форме.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4"/>
        </w:numPr>
        <w:tabs>
          <w:tab w:val="left" w:pos="54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победитель в проведении запроса ценовых котировок в срок, указанный в извещении о проведении запроса ценовых ко</w:t>
      </w:r>
      <w:r>
        <w:rPr>
          <w:rFonts w:eastAsia="Times New Roman"/>
          <w:sz w:val="28"/>
          <w:szCs w:val="28"/>
        </w:rPr>
        <w:t>тировок, не представил Заказчику подписанный договор, такой победитель признается уклонившимся от заключения договора.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4"/>
        </w:numPr>
        <w:tabs>
          <w:tab w:val="left" w:pos="768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если победитель в проведении запроса ценовых котировок признан уклонившимся от заключения договора, Заказчик вправе обратиться </w:t>
      </w:r>
      <w:r>
        <w:rPr>
          <w:rFonts w:eastAsia="Times New Roman"/>
          <w:sz w:val="28"/>
          <w:szCs w:val="28"/>
        </w:rPr>
        <w:t xml:space="preserve">в суд с исковым требованием о понуждении победителя, в проведении запроса ценовых котировок, заключить договор, а также о возмещении убытков, причиненных уклонением от заключения договора, либо заключить договор с участником процедуры закупки, предложение </w:t>
      </w:r>
      <w:r>
        <w:rPr>
          <w:rFonts w:eastAsia="Times New Roman"/>
          <w:sz w:val="28"/>
          <w:szCs w:val="28"/>
        </w:rPr>
        <w:t>о цене договора которого содержит лучшее условие по цене договора, следующее после предложенного победителем в проведении запроса ценовых котировок условия, если цена договора не превышает начальную (максимальную) цену договора, указанную в извещении о про</w:t>
      </w:r>
      <w:r>
        <w:rPr>
          <w:rFonts w:eastAsia="Times New Roman"/>
          <w:sz w:val="28"/>
          <w:szCs w:val="28"/>
        </w:rPr>
        <w:t xml:space="preserve">ведении запроса ценовых котировок. При этом заключение договора для указанных участников процедуры закупки является обязательным. В случае уклонения указанных участников процедуры закупки от заключения договора, Заказчик вправе обратиться в суд с исковыми </w:t>
      </w:r>
      <w:r>
        <w:rPr>
          <w:rFonts w:eastAsia="Times New Roman"/>
          <w:sz w:val="28"/>
          <w:szCs w:val="28"/>
        </w:rPr>
        <w:t>требованиями о понуждении таких участников процедуры закупки заключить договор, а также о возмещении убытков, причиненных уклонением от заключения договора, осуществить повторное размещение закупки.</w:t>
      </w:r>
    </w:p>
    <w:p w:rsidR="00D23486" w:rsidRDefault="00D23486">
      <w:pPr>
        <w:spacing w:line="2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4"/>
        </w:numPr>
        <w:tabs>
          <w:tab w:val="left" w:pos="68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Договор может быть заключен не ранее чем через десять и </w:t>
      </w:r>
      <w:r>
        <w:rPr>
          <w:rFonts w:eastAsia="Times New Roman"/>
          <w:sz w:val="28"/>
          <w:szCs w:val="28"/>
        </w:rPr>
        <w:t>не позднее чем через двадцать дней со дня размещения в единой информационной системе протокола рассмотрения и оценки котировочных заявок и не позднее чем через двадцать дней со дня подписания указанного протокола.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4"/>
        </w:numPr>
        <w:tabs>
          <w:tab w:val="left" w:pos="801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Договор заключается на условиях, предусмо</w:t>
      </w:r>
      <w:r>
        <w:rPr>
          <w:rFonts w:eastAsia="Times New Roman"/>
          <w:sz w:val="28"/>
          <w:szCs w:val="28"/>
        </w:rPr>
        <w:t>тренных извещением о проведении запроса ценовых котировок, по цене, предложенной в котировочной заявке победителя в проведении запроса ценовых котировок или в котировочной заявке участника процедуры закупки, с которым заключается договор в случае уклонения</w:t>
      </w:r>
      <w:r>
        <w:rPr>
          <w:rFonts w:eastAsia="Times New Roman"/>
          <w:sz w:val="28"/>
          <w:szCs w:val="28"/>
        </w:rPr>
        <w:t xml:space="preserve"> победителя в проведении запроса ценовых котировок от заключения договора.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4"/>
        </w:numPr>
        <w:tabs>
          <w:tab w:val="left" w:pos="75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отклонения Комиссией всех котировочных заявок, Заказчик вправе осуществить повторное размещение закупки путем запроса ценовых котировок. При этом, Заказчик вправе изменить</w:t>
      </w:r>
      <w:r>
        <w:rPr>
          <w:rFonts w:eastAsia="Times New Roman"/>
          <w:sz w:val="28"/>
          <w:szCs w:val="28"/>
        </w:rPr>
        <w:t xml:space="preserve"> условия исполнения договора.</w:t>
      </w:r>
    </w:p>
    <w:p w:rsidR="00D23486" w:rsidRDefault="00D23486">
      <w:pPr>
        <w:spacing w:line="5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18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Глава VI. Закупка у единственного поставщика</w:t>
      </w:r>
    </w:p>
    <w:p w:rsidR="00D23486" w:rsidRDefault="00D23486">
      <w:pPr>
        <w:sectPr w:rsidR="00D23486">
          <w:pgSz w:w="11900" w:h="16838"/>
          <w:pgMar w:top="1138" w:right="846" w:bottom="974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Статья 56. Закупка у единственного поставщика</w:t>
      </w:r>
    </w:p>
    <w:p w:rsidR="00D23486" w:rsidRDefault="00D23486">
      <w:pPr>
        <w:spacing w:line="333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65"/>
        </w:numPr>
        <w:tabs>
          <w:tab w:val="left" w:pos="62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 закупкой у единственного поставщика (исполнителя, подрядчика) понимается способ закупки, в результате котор</w:t>
      </w:r>
      <w:r>
        <w:rPr>
          <w:rFonts w:eastAsia="Times New Roman"/>
          <w:sz w:val="28"/>
          <w:szCs w:val="28"/>
        </w:rPr>
        <w:t>ой Заказчик заключает договор с конкретным поставщиком (исполнителем, подрядчиком) без проведения конкурентных процедур закупки.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5"/>
        </w:numPr>
        <w:tabs>
          <w:tab w:val="left" w:pos="571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Размещение закупки у единственного поставщика может осуществляться, если: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66"/>
        </w:numPr>
        <w:tabs>
          <w:tab w:val="left" w:pos="67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вследствие чрезвычайного события возникает срочная </w:t>
      </w:r>
      <w:r>
        <w:rPr>
          <w:rFonts w:eastAsia="Times New Roman"/>
          <w:sz w:val="28"/>
          <w:szCs w:val="28"/>
        </w:rPr>
        <w:t>потребность в закупаемых товарах (работах, услугах), в связи с чем, применение других видов процедур закупки невозможно по причине отсутствия времени, необходимого для их проведения;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6"/>
        </w:numPr>
        <w:tabs>
          <w:tab w:val="left" w:pos="70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продукция может быть получена только от одного поставщика и отсутствует </w:t>
      </w:r>
      <w:r>
        <w:rPr>
          <w:rFonts w:eastAsia="Times New Roman"/>
          <w:sz w:val="28"/>
          <w:szCs w:val="28"/>
        </w:rPr>
        <w:t>ее равноценная замена: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товары (работы, услуги) производятся по уникальной технологии, либо обладают уникальными свойствами, что подтверждено соответствующими документами, и только один поставщик может поставить такую продукцию; - поставки товаров, выпол</w:t>
      </w:r>
      <w:r>
        <w:rPr>
          <w:rFonts w:eastAsia="Times New Roman"/>
          <w:sz w:val="28"/>
          <w:szCs w:val="28"/>
        </w:rPr>
        <w:t>нение работ, оказание услуг относятся к сфере деятельности субъектов естественных монополий в соответствии с Федеральным законом от 17 августа 1995 года № 147-ФЗ "О естественных монополиях"; - поставщик является единственным официальным дилером поставщика,</w:t>
      </w:r>
    </w:p>
    <w:p w:rsidR="00D23486" w:rsidRDefault="00D23486">
      <w:pPr>
        <w:spacing w:line="7" w:lineRule="exact"/>
        <w:rPr>
          <w:rFonts w:eastAsia="Times New Roman"/>
          <w:sz w:val="28"/>
          <w:szCs w:val="28"/>
        </w:rPr>
      </w:pPr>
    </w:p>
    <w:p w:rsidR="00D23486" w:rsidRDefault="00DD35F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обладающего вышеуказанными свойствами;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</w:t>
      </w:r>
      <w:r>
        <w:rPr>
          <w:rFonts w:eastAsia="Times New Roman"/>
          <w:sz w:val="28"/>
          <w:szCs w:val="28"/>
        </w:rPr>
        <w:t>годным; - поставщик или его единственный дилер осуществляет гарантийное и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текущее обслуживание товара (работ), поставленных ранее и наличие иного поставщика невозможно по условиям гарантии; - исключительные права в отношении закупаемых товаров (работ, усл</w:t>
      </w:r>
      <w:r>
        <w:rPr>
          <w:rFonts w:eastAsia="Times New Roman"/>
          <w:sz w:val="28"/>
          <w:szCs w:val="28"/>
        </w:rPr>
        <w:t>уг)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принадлежат определенному поставщику (исполнителю, подрядчику), при условии, что на функционирующем рынке не существует равноценной замены закупаемых товаров, работ и услуг;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6"/>
        </w:numPr>
        <w:tabs>
          <w:tab w:val="left" w:pos="759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процедура закупки была признана несостоявшейся и настоящем Положением предус</w:t>
      </w:r>
      <w:r>
        <w:rPr>
          <w:rFonts w:eastAsia="Times New Roman"/>
          <w:sz w:val="28"/>
          <w:szCs w:val="28"/>
        </w:rPr>
        <w:t>мотрена возможность заключения договора с единственным участником процедуры закупки или с единственным поставщиком;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6"/>
        </w:numPr>
        <w:tabs>
          <w:tab w:val="left" w:pos="600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стоимость договора с единственным поставщиком не превышает 500 000 (пятьсот тысяч) рублей с НДС (если применяется);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6"/>
        </w:numPr>
        <w:tabs>
          <w:tab w:val="left" w:pos="62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закупки по </w:t>
      </w:r>
      <w:r>
        <w:rPr>
          <w:rFonts w:eastAsia="Times New Roman"/>
          <w:sz w:val="28"/>
          <w:szCs w:val="28"/>
        </w:rPr>
        <w:t>договорам, заключаемым на основании рамочного (генерального) соглашения, при условии, что оно не противоречит требованиям антимонопольного законодательства, а также заключено в соответствии с процедурами данного Положения и на срок не более двух лет</w:t>
      </w:r>
    </w:p>
    <w:p w:rsidR="00D23486" w:rsidRDefault="00D23486">
      <w:pPr>
        <w:sectPr w:rsidR="00D23486">
          <w:pgSz w:w="11900" w:h="16838"/>
          <w:pgMar w:top="1130" w:right="846" w:bottom="981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(или для реализации какого-то определенного ограниченного во времени проекта);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67"/>
        </w:numPr>
        <w:tabs>
          <w:tab w:val="left" w:pos="59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закупках товаров и иных активов по существенно сниженным ценам (значительно меньшим, чем рыночные), когда такая возможность существует в течение очен</w:t>
      </w:r>
      <w:r>
        <w:rPr>
          <w:rFonts w:eastAsia="Times New Roman"/>
          <w:sz w:val="28"/>
          <w:szCs w:val="28"/>
        </w:rPr>
        <w:t>ь короткого промежутка времени;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7"/>
        </w:numPr>
        <w:tabs>
          <w:tab w:val="left" w:pos="668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осуществляется оказание услуг связи, водоснабжения, водоотведения, канализации, теплоснабжения, газоснабжения (за исключением услуг по реализации сжиженного газа), подключение (присоединение) к сетям инженерно-технического </w:t>
      </w:r>
      <w:r>
        <w:rPr>
          <w:rFonts w:eastAsia="Times New Roman"/>
          <w:sz w:val="28"/>
          <w:szCs w:val="28"/>
        </w:rPr>
        <w:t>обеспечения, а так же иные услуги по регулируемым в соответствии с законодательством Российской Федерации ценам (тарифам);</w:t>
      </w:r>
    </w:p>
    <w:p w:rsidR="00D23486" w:rsidRDefault="00D23486">
      <w:pPr>
        <w:spacing w:line="16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7"/>
        </w:numPr>
        <w:tabs>
          <w:tab w:val="left" w:pos="59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заключается договор энергоснабжения или купли-продажи электрической энергии с поставщиком электрической энергии;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7"/>
        </w:numPr>
        <w:tabs>
          <w:tab w:val="left" w:pos="684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выполняются работы</w:t>
      </w:r>
      <w:r>
        <w:rPr>
          <w:rFonts w:eastAsia="Times New Roman"/>
          <w:sz w:val="28"/>
          <w:szCs w:val="28"/>
        </w:rPr>
        <w:t xml:space="preserve"> по мобилизационной подготовке в Российской Федерации;</w:t>
      </w:r>
    </w:p>
    <w:p w:rsidR="00D23486" w:rsidRDefault="00D23486">
      <w:pPr>
        <w:spacing w:line="13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7"/>
        </w:numPr>
        <w:tabs>
          <w:tab w:val="left" w:pos="744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возникла потребность в работах или услугах,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Федерации;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7"/>
        </w:numPr>
        <w:tabs>
          <w:tab w:val="left" w:pos="763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осуществляется р</w:t>
      </w:r>
      <w:r>
        <w:rPr>
          <w:rFonts w:eastAsia="Times New Roman"/>
          <w:sz w:val="28"/>
          <w:szCs w:val="28"/>
        </w:rPr>
        <w:t>азмещение закупки на оказание услуг по авторскому контролю за разработкой проектной и конструкторской документации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объектов капитального строительства, авторскому надзору за строительством, реконструкцией, капитальным ремонтом объектов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капитального строи</w:t>
      </w:r>
      <w:r>
        <w:rPr>
          <w:rFonts w:eastAsia="Times New Roman"/>
          <w:sz w:val="28"/>
          <w:szCs w:val="28"/>
        </w:rPr>
        <w:t>тельства, изготовлением оборудования соответствующими авторами;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7"/>
        </w:numPr>
        <w:tabs>
          <w:tab w:val="left" w:pos="83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возникла потребность в закупке услуг, связанных с направлением работника в служебную командировку (проезд к месту служебной командировки и обратно, гостиничное обслуживание или наем жилого по</w:t>
      </w:r>
      <w:r>
        <w:rPr>
          <w:rFonts w:eastAsia="Times New Roman"/>
          <w:sz w:val="28"/>
          <w:szCs w:val="28"/>
        </w:rPr>
        <w:t>мещения, транспортное обслуживание, обеспечение питания, услуги связи и прочие сопутствующие расходы);</w:t>
      </w:r>
    </w:p>
    <w:p w:rsidR="00D23486" w:rsidRDefault="00D23486">
      <w:pPr>
        <w:spacing w:line="20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7"/>
        </w:numPr>
        <w:tabs>
          <w:tab w:val="left" w:pos="90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закупках услуг по обучению или проведению семинаров (совещаний);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7"/>
        </w:numPr>
        <w:tabs>
          <w:tab w:val="left" w:pos="78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выделении финансовых средств на реализацию государственных программ </w:t>
      </w:r>
      <w:r>
        <w:rPr>
          <w:rFonts w:eastAsia="Times New Roman"/>
          <w:sz w:val="28"/>
          <w:szCs w:val="28"/>
        </w:rPr>
        <w:t>Ханты-Мансийского автономного округа – Югры;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7"/>
        </w:numPr>
        <w:tabs>
          <w:tab w:val="left" w:pos="789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необходимости проведения закупки в сроки, в течение которых невозможно провести конкурентные способы закупки.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осуществлении закупки у единственного поставщика Заказчик размещает в единой информационной</w:t>
      </w:r>
      <w:r>
        <w:rPr>
          <w:rFonts w:eastAsia="Times New Roman"/>
          <w:sz w:val="28"/>
          <w:szCs w:val="28"/>
        </w:rPr>
        <w:t xml:space="preserve"> системе извещение о закупке, документацию, проект договора, протокол Комиссии по проведению закупок о выборе способа размещения закупки.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Документация о закупке у единственного поставщика носит уведомительный характер и не предполагает при размещении в ед</w:t>
      </w:r>
      <w:r>
        <w:rPr>
          <w:rFonts w:eastAsia="Times New Roman"/>
          <w:sz w:val="28"/>
          <w:szCs w:val="28"/>
        </w:rPr>
        <w:t>иной</w:t>
      </w:r>
    </w:p>
    <w:p w:rsidR="00D23486" w:rsidRDefault="00D23486">
      <w:pPr>
        <w:sectPr w:rsidR="00D23486">
          <w:pgSz w:w="11900" w:h="16838"/>
          <w:pgMar w:top="1138" w:right="846" w:bottom="660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информационной системе подачу со стороны участников закупки каких-либо заявок, документов и сведений.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68"/>
        </w:numPr>
        <w:tabs>
          <w:tab w:val="left" w:pos="620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размещения закупки в порядке, предусмотренном настоящей статьей Положения, составляется экономическое обоснование </w:t>
      </w:r>
      <w:r>
        <w:rPr>
          <w:rFonts w:eastAsia="Times New Roman"/>
          <w:sz w:val="28"/>
          <w:szCs w:val="28"/>
        </w:rPr>
        <w:t>цены договора закупки у единственного поставщика, с указанием расчета цены.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4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Экономическое обоснование цены договора закупки у единственного поставщика должно храниться Заказчиком вместе с договором.</w:t>
      </w:r>
    </w:p>
    <w:p w:rsidR="00D23486" w:rsidRDefault="00D23486">
      <w:pPr>
        <w:spacing w:line="331" w:lineRule="exact"/>
        <w:rPr>
          <w:sz w:val="20"/>
          <w:szCs w:val="20"/>
        </w:rPr>
      </w:pPr>
    </w:p>
    <w:p w:rsidR="00D23486" w:rsidRDefault="00DD35F7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Глава VII. Отчет о проведении процедуры закупки</w:t>
      </w:r>
    </w:p>
    <w:p w:rsidR="00D23486" w:rsidRDefault="00D23486">
      <w:pPr>
        <w:spacing w:line="321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</w:t>
      </w:r>
      <w:r>
        <w:rPr>
          <w:rFonts w:eastAsia="Times New Roman"/>
          <w:b/>
          <w:bCs/>
          <w:sz w:val="28"/>
          <w:szCs w:val="28"/>
        </w:rPr>
        <w:t xml:space="preserve"> 57. Составление отчета о проведении процедуры закупки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69"/>
        </w:numPr>
        <w:tabs>
          <w:tab w:val="left" w:pos="586"/>
        </w:tabs>
        <w:spacing w:line="23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окончании любой конкурентной процедуры закупки, определенной в части 1 статьи 4 настоящего Положения, Заказчик обязан составить отчет.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9"/>
        </w:numPr>
        <w:tabs>
          <w:tab w:val="left" w:pos="75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состав отчета включаются оригиналы основных документов, раз</w:t>
      </w:r>
      <w:r>
        <w:rPr>
          <w:rFonts w:eastAsia="Times New Roman"/>
          <w:sz w:val="28"/>
          <w:szCs w:val="28"/>
        </w:rPr>
        <w:t>работанных в ходе закупки, как минимум: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6" w:lineRule="auto"/>
        <w:ind w:left="260" w:right="1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извещение о проведении процедуры закупки и изменения в него; документация процедуры закупки и изменения в нее; протоколы заседаний Комиссии.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69"/>
        </w:numPr>
        <w:tabs>
          <w:tab w:val="left" w:pos="545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Отчет о проведении процедуры закупки хранится у Заказчика не менее чем </w:t>
      </w:r>
      <w:r>
        <w:rPr>
          <w:rFonts w:eastAsia="Times New Roman"/>
          <w:sz w:val="28"/>
          <w:szCs w:val="28"/>
        </w:rPr>
        <w:t>три года.</w:t>
      </w:r>
    </w:p>
    <w:p w:rsidR="00D23486" w:rsidRDefault="00D23486">
      <w:pPr>
        <w:spacing w:line="328" w:lineRule="exact"/>
        <w:rPr>
          <w:sz w:val="20"/>
          <w:szCs w:val="20"/>
        </w:rPr>
      </w:pPr>
    </w:p>
    <w:p w:rsidR="00D23486" w:rsidRDefault="00DD35F7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Глава VIII. Порядок заключения и исполнения договора</w:t>
      </w:r>
    </w:p>
    <w:p w:rsidR="00D23486" w:rsidRDefault="00D23486">
      <w:pPr>
        <w:spacing w:line="321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58. Общие положения по заключению договора</w:t>
      </w:r>
    </w:p>
    <w:p w:rsidR="00D23486" w:rsidRDefault="00D23486">
      <w:pPr>
        <w:spacing w:line="333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70"/>
        </w:numPr>
        <w:tabs>
          <w:tab w:val="left" w:pos="62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 договора по итогам процедуры закупки осуществляется в сроки и в порядке, указанном в документации процедуры закупки. При этом так</w:t>
      </w:r>
      <w:r>
        <w:rPr>
          <w:rFonts w:eastAsia="Times New Roman"/>
          <w:sz w:val="28"/>
          <w:szCs w:val="28"/>
        </w:rPr>
        <w:t>ие срок и порядок должны соответствовать требованиям, установленным Гражданским кодексом Российской Федерации.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70"/>
        </w:numPr>
        <w:tabs>
          <w:tab w:val="left" w:pos="543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проекте договора не допускается изменение условий, зафиксированных в таком проекте, за исключением случаев, установленных статьей 61 настоящег</w:t>
      </w:r>
      <w:r>
        <w:rPr>
          <w:rFonts w:eastAsia="Times New Roman"/>
          <w:sz w:val="28"/>
          <w:szCs w:val="28"/>
        </w:rPr>
        <w:t>о Положения.</w:t>
      </w:r>
    </w:p>
    <w:p w:rsidR="00D23486" w:rsidRDefault="00D23486">
      <w:pPr>
        <w:spacing w:line="17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70"/>
        </w:numPr>
        <w:tabs>
          <w:tab w:val="left" w:pos="699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документацией процедуры закупки или договором предусмотрено согласование Заказчиком привлекаемых поставщиком</w:t>
      </w:r>
    </w:p>
    <w:p w:rsidR="00D23486" w:rsidRDefault="00D23486">
      <w:pPr>
        <w:spacing w:line="15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(исполнителем, подрядчиком) субпоставщиков (субподрядчиков, соисполнителей), Заказчику следует воздержаться от </w:t>
      </w:r>
      <w:r>
        <w:rPr>
          <w:rFonts w:eastAsia="Times New Roman"/>
          <w:sz w:val="28"/>
          <w:szCs w:val="28"/>
        </w:rPr>
        <w:t>согласования субпоставщиков (субподрядчиков, соисполнителей), информация о которых включена в Реестр недобросовестных поставщиков.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59. Преддоговорные переговоры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71"/>
        </w:numPr>
        <w:tabs>
          <w:tab w:val="left" w:pos="73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 подписанием договора, между Заказчиком и победителем процедуры закупки могут про</w:t>
      </w:r>
      <w:r>
        <w:rPr>
          <w:rFonts w:eastAsia="Times New Roman"/>
          <w:sz w:val="28"/>
          <w:szCs w:val="28"/>
        </w:rPr>
        <w:t>водиться переговоры, направленные на уточнение условий договора, которые не были зафиксированы в проекте</w:t>
      </w:r>
    </w:p>
    <w:p w:rsidR="00D23486" w:rsidRDefault="00D23486">
      <w:pPr>
        <w:sectPr w:rsidR="00D23486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договора, документации процедуры закупки и предложении победителя процедуры закупки.</w:t>
      </w:r>
    </w:p>
    <w:p w:rsidR="00D23486" w:rsidRDefault="00D23486">
      <w:pPr>
        <w:spacing w:line="15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72"/>
        </w:numPr>
        <w:tabs>
          <w:tab w:val="left" w:pos="60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Переговоры по существенным условиям договор</w:t>
      </w:r>
      <w:r>
        <w:rPr>
          <w:rFonts w:eastAsia="Times New Roman"/>
          <w:sz w:val="28"/>
          <w:szCs w:val="28"/>
        </w:rPr>
        <w:t>а, направленные на их изменение в пользу победителя процедуры закупки, запрещаются.</w:t>
      </w:r>
    </w:p>
    <w:p w:rsidR="00D23486" w:rsidRDefault="00D23486">
      <w:pPr>
        <w:spacing w:line="328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60. Отказ от заключения договора</w:t>
      </w:r>
    </w:p>
    <w:p w:rsidR="00D23486" w:rsidRDefault="00D23486">
      <w:pPr>
        <w:spacing w:line="332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73"/>
        </w:numPr>
        <w:tabs>
          <w:tab w:val="left" w:pos="61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Заказчик не вправе отказаться от заключения договора по результатам проведения процедур размещения закупки, за исключением </w:t>
      </w:r>
      <w:r>
        <w:rPr>
          <w:rFonts w:eastAsia="Times New Roman"/>
          <w:sz w:val="28"/>
          <w:szCs w:val="28"/>
        </w:rPr>
        <w:t>случаев, предусмотренных настоящим Положением и законодательством Российской Федерации.</w:t>
      </w:r>
    </w:p>
    <w:p w:rsidR="00D23486" w:rsidRDefault="00D23486">
      <w:pPr>
        <w:spacing w:line="14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73"/>
        </w:numPr>
        <w:tabs>
          <w:tab w:val="left" w:pos="57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Допускается отказ от заключения договора по согласию сторон в связи с обстоятельствами непреодолимой силы, а так же в случае изменения потребностей Заказчика.</w:t>
      </w:r>
    </w:p>
    <w:p w:rsidR="00D23486" w:rsidRDefault="00D23486">
      <w:pPr>
        <w:spacing w:line="327" w:lineRule="exact"/>
        <w:rPr>
          <w:sz w:val="20"/>
          <w:szCs w:val="20"/>
        </w:rPr>
      </w:pPr>
    </w:p>
    <w:p w:rsidR="00D23486" w:rsidRDefault="00DD35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Статья </w:t>
      </w:r>
      <w:r>
        <w:rPr>
          <w:rFonts w:eastAsia="Times New Roman"/>
          <w:b/>
          <w:bCs/>
          <w:sz w:val="28"/>
          <w:szCs w:val="28"/>
        </w:rPr>
        <w:t>61. Изменение условий и расторжение договора</w:t>
      </w:r>
    </w:p>
    <w:p w:rsidR="00D23486" w:rsidRDefault="00D23486">
      <w:pPr>
        <w:spacing w:line="330" w:lineRule="exact"/>
        <w:rPr>
          <w:sz w:val="20"/>
          <w:szCs w:val="20"/>
        </w:rPr>
      </w:pPr>
    </w:p>
    <w:p w:rsidR="00D23486" w:rsidRDefault="00DD35F7">
      <w:pPr>
        <w:numPr>
          <w:ilvl w:val="0"/>
          <w:numId w:val="174"/>
        </w:numPr>
        <w:tabs>
          <w:tab w:val="left" w:pos="699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Заказчик по согласованию с участником при заключении и исполнении договора вправе изменить объем, цену закупаемых товаров, работ, услуг или сроки исполнения договора по сравнению с указанными в протоколе, соста</w:t>
      </w:r>
      <w:r>
        <w:rPr>
          <w:rFonts w:eastAsia="Times New Roman"/>
          <w:sz w:val="28"/>
          <w:szCs w:val="28"/>
        </w:rPr>
        <w:t>вленном по результатам закупки,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условий.</w:t>
      </w:r>
    </w:p>
    <w:p w:rsidR="00D23486" w:rsidRDefault="00D23486">
      <w:pPr>
        <w:spacing w:line="18" w:lineRule="exact"/>
        <w:rPr>
          <w:rFonts w:eastAsia="Times New Roman"/>
          <w:sz w:val="28"/>
          <w:szCs w:val="28"/>
        </w:rPr>
      </w:pPr>
    </w:p>
    <w:p w:rsidR="00D23486" w:rsidRDefault="00DD35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условий договора возможно в пре</w:t>
      </w:r>
      <w:r>
        <w:rPr>
          <w:rFonts w:eastAsia="Times New Roman"/>
          <w:sz w:val="28"/>
          <w:szCs w:val="28"/>
        </w:rPr>
        <w:t>делах до 30% как в сторону увеличения, так и в сторону уменьшения первоначальных условий договора.</w:t>
      </w:r>
    </w:p>
    <w:p w:rsidR="00D23486" w:rsidRDefault="00DD35F7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предмета договора не допускается.</w:t>
      </w:r>
    </w:p>
    <w:p w:rsidR="00D23486" w:rsidRDefault="00D23486">
      <w:pPr>
        <w:spacing w:line="12" w:lineRule="exact"/>
        <w:rPr>
          <w:rFonts w:eastAsia="Times New Roman"/>
          <w:sz w:val="28"/>
          <w:szCs w:val="28"/>
        </w:rPr>
      </w:pPr>
    </w:p>
    <w:p w:rsidR="00D23486" w:rsidRDefault="00DD35F7">
      <w:pPr>
        <w:numPr>
          <w:ilvl w:val="0"/>
          <w:numId w:val="174"/>
        </w:numPr>
        <w:tabs>
          <w:tab w:val="left" w:pos="72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Расторжение договора допускается по основаниям и в порядке, предусмотренном гражданским законодательством и усло</w:t>
      </w:r>
      <w:r>
        <w:rPr>
          <w:rFonts w:eastAsia="Times New Roman"/>
          <w:sz w:val="28"/>
          <w:szCs w:val="28"/>
        </w:rPr>
        <w:t>виями договора».</w:t>
      </w:r>
    </w:p>
    <w:p w:rsidR="00D23486" w:rsidRDefault="00D23486">
      <w:pPr>
        <w:sectPr w:rsidR="00D23486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D23486" w:rsidRDefault="00DD35F7">
      <w:pPr>
        <w:tabs>
          <w:tab w:val="left" w:pos="728"/>
        </w:tabs>
        <w:spacing w:line="234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3810</wp:posOffset>
            </wp:positionH>
            <wp:positionV relativeFrom="page">
              <wp:posOffset>83820</wp:posOffset>
            </wp:positionV>
            <wp:extent cx="7539990" cy="10598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59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486" w:rsidRDefault="00D23486">
      <w:pPr>
        <w:sectPr w:rsidR="00D23486">
          <w:pgSz w:w="11900" w:h="16838"/>
          <w:pgMar w:top="1440" w:right="1440" w:bottom="875" w:left="1440" w:header="0" w:footer="0" w:gutter="0"/>
          <w:cols w:space="0"/>
        </w:sectPr>
      </w:pPr>
    </w:p>
    <w:p w:rsidR="00DD35F7" w:rsidRDefault="00DD35F7"/>
    <w:sectPr w:rsidR="00DD35F7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3F3EB716"/>
    <w:lvl w:ilvl="0" w:tplc="7E483190">
      <w:start w:val="9"/>
      <w:numFmt w:val="decimal"/>
      <w:lvlText w:val="%1."/>
      <w:lvlJc w:val="left"/>
    </w:lvl>
    <w:lvl w:ilvl="1" w:tplc="ABC642F0">
      <w:numFmt w:val="decimal"/>
      <w:lvlText w:val=""/>
      <w:lvlJc w:val="left"/>
    </w:lvl>
    <w:lvl w:ilvl="2" w:tplc="78B676C6">
      <w:numFmt w:val="decimal"/>
      <w:lvlText w:val=""/>
      <w:lvlJc w:val="left"/>
    </w:lvl>
    <w:lvl w:ilvl="3" w:tplc="F58A69D0">
      <w:numFmt w:val="decimal"/>
      <w:lvlText w:val=""/>
      <w:lvlJc w:val="left"/>
    </w:lvl>
    <w:lvl w:ilvl="4" w:tplc="B9903EE8">
      <w:numFmt w:val="decimal"/>
      <w:lvlText w:val=""/>
      <w:lvlJc w:val="left"/>
    </w:lvl>
    <w:lvl w:ilvl="5" w:tplc="99503C3C">
      <w:numFmt w:val="decimal"/>
      <w:lvlText w:val=""/>
      <w:lvlJc w:val="left"/>
    </w:lvl>
    <w:lvl w:ilvl="6" w:tplc="5456E834">
      <w:numFmt w:val="decimal"/>
      <w:lvlText w:val=""/>
      <w:lvlJc w:val="left"/>
    </w:lvl>
    <w:lvl w:ilvl="7" w:tplc="D88E4406">
      <w:numFmt w:val="decimal"/>
      <w:lvlText w:val=""/>
      <w:lvlJc w:val="left"/>
    </w:lvl>
    <w:lvl w:ilvl="8" w:tplc="2D2EAAEA">
      <w:numFmt w:val="decimal"/>
      <w:lvlText w:val=""/>
      <w:lvlJc w:val="left"/>
    </w:lvl>
  </w:abstractNum>
  <w:abstractNum w:abstractNumId="1" w15:restartNumberingAfterBreak="0">
    <w:nsid w:val="000000C1"/>
    <w:multiLevelType w:val="hybridMultilevel"/>
    <w:tmpl w:val="5CCEDD26"/>
    <w:lvl w:ilvl="0" w:tplc="A78E809A">
      <w:start w:val="1"/>
      <w:numFmt w:val="decimal"/>
      <w:lvlText w:val="%1."/>
      <w:lvlJc w:val="left"/>
    </w:lvl>
    <w:lvl w:ilvl="1" w:tplc="25B03AE6">
      <w:numFmt w:val="decimal"/>
      <w:lvlText w:val=""/>
      <w:lvlJc w:val="left"/>
    </w:lvl>
    <w:lvl w:ilvl="2" w:tplc="04685F48">
      <w:numFmt w:val="decimal"/>
      <w:lvlText w:val=""/>
      <w:lvlJc w:val="left"/>
    </w:lvl>
    <w:lvl w:ilvl="3" w:tplc="E4E2794E">
      <w:numFmt w:val="decimal"/>
      <w:lvlText w:val=""/>
      <w:lvlJc w:val="left"/>
    </w:lvl>
    <w:lvl w:ilvl="4" w:tplc="3D544BF2">
      <w:numFmt w:val="decimal"/>
      <w:lvlText w:val=""/>
      <w:lvlJc w:val="left"/>
    </w:lvl>
    <w:lvl w:ilvl="5" w:tplc="DB7E2A5C">
      <w:numFmt w:val="decimal"/>
      <w:lvlText w:val=""/>
      <w:lvlJc w:val="left"/>
    </w:lvl>
    <w:lvl w:ilvl="6" w:tplc="94F62C98">
      <w:numFmt w:val="decimal"/>
      <w:lvlText w:val=""/>
      <w:lvlJc w:val="left"/>
    </w:lvl>
    <w:lvl w:ilvl="7" w:tplc="4B3E0880">
      <w:numFmt w:val="decimal"/>
      <w:lvlText w:val=""/>
      <w:lvlJc w:val="left"/>
    </w:lvl>
    <w:lvl w:ilvl="8" w:tplc="94727246">
      <w:numFmt w:val="decimal"/>
      <w:lvlText w:val=""/>
      <w:lvlJc w:val="left"/>
    </w:lvl>
  </w:abstractNum>
  <w:abstractNum w:abstractNumId="2" w15:restartNumberingAfterBreak="0">
    <w:nsid w:val="000001D3"/>
    <w:multiLevelType w:val="hybridMultilevel"/>
    <w:tmpl w:val="3CC015BA"/>
    <w:lvl w:ilvl="0" w:tplc="E1621076">
      <w:start w:val="1"/>
      <w:numFmt w:val="decimal"/>
      <w:lvlText w:val="%1."/>
      <w:lvlJc w:val="left"/>
    </w:lvl>
    <w:lvl w:ilvl="1" w:tplc="C854BB26">
      <w:numFmt w:val="decimal"/>
      <w:lvlText w:val=""/>
      <w:lvlJc w:val="left"/>
    </w:lvl>
    <w:lvl w:ilvl="2" w:tplc="1132FF3E">
      <w:numFmt w:val="decimal"/>
      <w:lvlText w:val=""/>
      <w:lvlJc w:val="left"/>
    </w:lvl>
    <w:lvl w:ilvl="3" w:tplc="ACBE788C">
      <w:numFmt w:val="decimal"/>
      <w:lvlText w:val=""/>
      <w:lvlJc w:val="left"/>
    </w:lvl>
    <w:lvl w:ilvl="4" w:tplc="234ED46E">
      <w:numFmt w:val="decimal"/>
      <w:lvlText w:val=""/>
      <w:lvlJc w:val="left"/>
    </w:lvl>
    <w:lvl w:ilvl="5" w:tplc="1CEE3448">
      <w:numFmt w:val="decimal"/>
      <w:lvlText w:val=""/>
      <w:lvlJc w:val="left"/>
    </w:lvl>
    <w:lvl w:ilvl="6" w:tplc="17324952">
      <w:numFmt w:val="decimal"/>
      <w:lvlText w:val=""/>
      <w:lvlJc w:val="left"/>
    </w:lvl>
    <w:lvl w:ilvl="7" w:tplc="3A02BEC4">
      <w:numFmt w:val="decimal"/>
      <w:lvlText w:val=""/>
      <w:lvlJc w:val="left"/>
    </w:lvl>
    <w:lvl w:ilvl="8" w:tplc="FB5ECC7C">
      <w:numFmt w:val="decimal"/>
      <w:lvlText w:val=""/>
      <w:lvlJc w:val="left"/>
    </w:lvl>
  </w:abstractNum>
  <w:abstractNum w:abstractNumId="3" w15:restartNumberingAfterBreak="0">
    <w:nsid w:val="00000390"/>
    <w:multiLevelType w:val="hybridMultilevel"/>
    <w:tmpl w:val="C0DEBAB2"/>
    <w:lvl w:ilvl="0" w:tplc="C2BE9AEC">
      <w:start w:val="1"/>
      <w:numFmt w:val="decimal"/>
      <w:lvlText w:val="%1."/>
      <w:lvlJc w:val="left"/>
    </w:lvl>
    <w:lvl w:ilvl="1" w:tplc="C0CCF692">
      <w:numFmt w:val="decimal"/>
      <w:lvlText w:val=""/>
      <w:lvlJc w:val="left"/>
    </w:lvl>
    <w:lvl w:ilvl="2" w:tplc="F524EE88">
      <w:numFmt w:val="decimal"/>
      <w:lvlText w:val=""/>
      <w:lvlJc w:val="left"/>
    </w:lvl>
    <w:lvl w:ilvl="3" w:tplc="7B0E45B2">
      <w:numFmt w:val="decimal"/>
      <w:lvlText w:val=""/>
      <w:lvlJc w:val="left"/>
    </w:lvl>
    <w:lvl w:ilvl="4" w:tplc="4802058E">
      <w:numFmt w:val="decimal"/>
      <w:lvlText w:val=""/>
      <w:lvlJc w:val="left"/>
    </w:lvl>
    <w:lvl w:ilvl="5" w:tplc="64E2D20E">
      <w:numFmt w:val="decimal"/>
      <w:lvlText w:val=""/>
      <w:lvlJc w:val="left"/>
    </w:lvl>
    <w:lvl w:ilvl="6" w:tplc="10667650">
      <w:numFmt w:val="decimal"/>
      <w:lvlText w:val=""/>
      <w:lvlJc w:val="left"/>
    </w:lvl>
    <w:lvl w:ilvl="7" w:tplc="5F5E1F0A">
      <w:numFmt w:val="decimal"/>
      <w:lvlText w:val=""/>
      <w:lvlJc w:val="left"/>
    </w:lvl>
    <w:lvl w:ilvl="8" w:tplc="2722A7C6">
      <w:numFmt w:val="decimal"/>
      <w:lvlText w:val=""/>
      <w:lvlJc w:val="left"/>
    </w:lvl>
  </w:abstractNum>
  <w:abstractNum w:abstractNumId="4" w15:restartNumberingAfterBreak="0">
    <w:nsid w:val="00000588"/>
    <w:multiLevelType w:val="hybridMultilevel"/>
    <w:tmpl w:val="0D9090C0"/>
    <w:lvl w:ilvl="0" w:tplc="960A7A4E">
      <w:start w:val="1"/>
      <w:numFmt w:val="decimal"/>
      <w:lvlText w:val="%1."/>
      <w:lvlJc w:val="left"/>
    </w:lvl>
    <w:lvl w:ilvl="1" w:tplc="798C8482">
      <w:numFmt w:val="decimal"/>
      <w:lvlText w:val=""/>
      <w:lvlJc w:val="left"/>
    </w:lvl>
    <w:lvl w:ilvl="2" w:tplc="D86AEE10">
      <w:numFmt w:val="decimal"/>
      <w:lvlText w:val=""/>
      <w:lvlJc w:val="left"/>
    </w:lvl>
    <w:lvl w:ilvl="3" w:tplc="8CD2D682">
      <w:numFmt w:val="decimal"/>
      <w:lvlText w:val=""/>
      <w:lvlJc w:val="left"/>
    </w:lvl>
    <w:lvl w:ilvl="4" w:tplc="E5A8E6E0">
      <w:numFmt w:val="decimal"/>
      <w:lvlText w:val=""/>
      <w:lvlJc w:val="left"/>
    </w:lvl>
    <w:lvl w:ilvl="5" w:tplc="9E826080">
      <w:numFmt w:val="decimal"/>
      <w:lvlText w:val=""/>
      <w:lvlJc w:val="left"/>
    </w:lvl>
    <w:lvl w:ilvl="6" w:tplc="86CA98DA">
      <w:numFmt w:val="decimal"/>
      <w:lvlText w:val=""/>
      <w:lvlJc w:val="left"/>
    </w:lvl>
    <w:lvl w:ilvl="7" w:tplc="6DB2E73C">
      <w:numFmt w:val="decimal"/>
      <w:lvlText w:val=""/>
      <w:lvlJc w:val="left"/>
    </w:lvl>
    <w:lvl w:ilvl="8" w:tplc="9CECB1DA">
      <w:numFmt w:val="decimal"/>
      <w:lvlText w:val=""/>
      <w:lvlJc w:val="left"/>
    </w:lvl>
  </w:abstractNum>
  <w:abstractNum w:abstractNumId="5" w15:restartNumberingAfterBreak="0">
    <w:nsid w:val="00000633"/>
    <w:multiLevelType w:val="hybridMultilevel"/>
    <w:tmpl w:val="068ED038"/>
    <w:lvl w:ilvl="0" w:tplc="92507866">
      <w:start w:val="3"/>
      <w:numFmt w:val="decimal"/>
      <w:lvlText w:val="%1."/>
      <w:lvlJc w:val="left"/>
    </w:lvl>
    <w:lvl w:ilvl="1" w:tplc="6E6A4A54">
      <w:start w:val="1"/>
      <w:numFmt w:val="bullet"/>
      <w:lvlText w:val="В"/>
      <w:lvlJc w:val="left"/>
    </w:lvl>
    <w:lvl w:ilvl="2" w:tplc="CB98FBD0">
      <w:numFmt w:val="decimal"/>
      <w:lvlText w:val=""/>
      <w:lvlJc w:val="left"/>
    </w:lvl>
    <w:lvl w:ilvl="3" w:tplc="27A2B596">
      <w:numFmt w:val="decimal"/>
      <w:lvlText w:val=""/>
      <w:lvlJc w:val="left"/>
    </w:lvl>
    <w:lvl w:ilvl="4" w:tplc="DEC0F20C">
      <w:numFmt w:val="decimal"/>
      <w:lvlText w:val=""/>
      <w:lvlJc w:val="left"/>
    </w:lvl>
    <w:lvl w:ilvl="5" w:tplc="657499BE">
      <w:numFmt w:val="decimal"/>
      <w:lvlText w:val=""/>
      <w:lvlJc w:val="left"/>
    </w:lvl>
    <w:lvl w:ilvl="6" w:tplc="A8D45E8A">
      <w:numFmt w:val="decimal"/>
      <w:lvlText w:val=""/>
      <w:lvlJc w:val="left"/>
    </w:lvl>
    <w:lvl w:ilvl="7" w:tplc="38649BDE">
      <w:numFmt w:val="decimal"/>
      <w:lvlText w:val=""/>
      <w:lvlJc w:val="left"/>
    </w:lvl>
    <w:lvl w:ilvl="8" w:tplc="0FF6B566">
      <w:numFmt w:val="decimal"/>
      <w:lvlText w:val=""/>
      <w:lvlJc w:val="left"/>
    </w:lvl>
  </w:abstractNum>
  <w:abstractNum w:abstractNumId="6" w15:restartNumberingAfterBreak="0">
    <w:nsid w:val="00000728"/>
    <w:multiLevelType w:val="hybridMultilevel"/>
    <w:tmpl w:val="7BAA98F8"/>
    <w:lvl w:ilvl="0" w:tplc="E3889210">
      <w:start w:val="1"/>
      <w:numFmt w:val="decimal"/>
      <w:lvlText w:val="%1."/>
      <w:lvlJc w:val="left"/>
    </w:lvl>
    <w:lvl w:ilvl="1" w:tplc="063CA7CC">
      <w:numFmt w:val="decimal"/>
      <w:lvlText w:val=""/>
      <w:lvlJc w:val="left"/>
    </w:lvl>
    <w:lvl w:ilvl="2" w:tplc="D2A6DBFA">
      <w:numFmt w:val="decimal"/>
      <w:lvlText w:val=""/>
      <w:lvlJc w:val="left"/>
    </w:lvl>
    <w:lvl w:ilvl="3" w:tplc="820C86AC">
      <w:numFmt w:val="decimal"/>
      <w:lvlText w:val=""/>
      <w:lvlJc w:val="left"/>
    </w:lvl>
    <w:lvl w:ilvl="4" w:tplc="F9FCC2D0">
      <w:numFmt w:val="decimal"/>
      <w:lvlText w:val=""/>
      <w:lvlJc w:val="left"/>
    </w:lvl>
    <w:lvl w:ilvl="5" w:tplc="52E22D80">
      <w:numFmt w:val="decimal"/>
      <w:lvlText w:val=""/>
      <w:lvlJc w:val="left"/>
    </w:lvl>
    <w:lvl w:ilvl="6" w:tplc="01EAD208">
      <w:numFmt w:val="decimal"/>
      <w:lvlText w:val=""/>
      <w:lvlJc w:val="left"/>
    </w:lvl>
    <w:lvl w:ilvl="7" w:tplc="FDEE484A">
      <w:numFmt w:val="decimal"/>
      <w:lvlText w:val=""/>
      <w:lvlJc w:val="left"/>
    </w:lvl>
    <w:lvl w:ilvl="8" w:tplc="AF6A2C64">
      <w:numFmt w:val="decimal"/>
      <w:lvlText w:val=""/>
      <w:lvlJc w:val="left"/>
    </w:lvl>
  </w:abstractNum>
  <w:abstractNum w:abstractNumId="7" w15:restartNumberingAfterBreak="0">
    <w:nsid w:val="000007CF"/>
    <w:multiLevelType w:val="hybridMultilevel"/>
    <w:tmpl w:val="477A7A82"/>
    <w:lvl w:ilvl="0" w:tplc="47727878">
      <w:start w:val="1"/>
      <w:numFmt w:val="decimal"/>
      <w:lvlText w:val="%1."/>
      <w:lvlJc w:val="left"/>
    </w:lvl>
    <w:lvl w:ilvl="1" w:tplc="263AD216">
      <w:numFmt w:val="decimal"/>
      <w:lvlText w:val=""/>
      <w:lvlJc w:val="left"/>
    </w:lvl>
    <w:lvl w:ilvl="2" w:tplc="542C8D00">
      <w:numFmt w:val="decimal"/>
      <w:lvlText w:val=""/>
      <w:lvlJc w:val="left"/>
    </w:lvl>
    <w:lvl w:ilvl="3" w:tplc="C7665202">
      <w:numFmt w:val="decimal"/>
      <w:lvlText w:val=""/>
      <w:lvlJc w:val="left"/>
    </w:lvl>
    <w:lvl w:ilvl="4" w:tplc="6844919C">
      <w:numFmt w:val="decimal"/>
      <w:lvlText w:val=""/>
      <w:lvlJc w:val="left"/>
    </w:lvl>
    <w:lvl w:ilvl="5" w:tplc="B298E726">
      <w:numFmt w:val="decimal"/>
      <w:lvlText w:val=""/>
      <w:lvlJc w:val="left"/>
    </w:lvl>
    <w:lvl w:ilvl="6" w:tplc="40DEFE70">
      <w:numFmt w:val="decimal"/>
      <w:lvlText w:val=""/>
      <w:lvlJc w:val="left"/>
    </w:lvl>
    <w:lvl w:ilvl="7" w:tplc="DADEF6A4">
      <w:numFmt w:val="decimal"/>
      <w:lvlText w:val=""/>
      <w:lvlJc w:val="left"/>
    </w:lvl>
    <w:lvl w:ilvl="8" w:tplc="BDB2ED8C">
      <w:numFmt w:val="decimal"/>
      <w:lvlText w:val=""/>
      <w:lvlJc w:val="left"/>
    </w:lvl>
  </w:abstractNum>
  <w:abstractNum w:abstractNumId="8" w15:restartNumberingAfterBreak="0">
    <w:nsid w:val="0000086A"/>
    <w:multiLevelType w:val="hybridMultilevel"/>
    <w:tmpl w:val="E26A8EAE"/>
    <w:lvl w:ilvl="0" w:tplc="4B347626">
      <w:start w:val="1"/>
      <w:numFmt w:val="decimal"/>
      <w:lvlText w:val="%1."/>
      <w:lvlJc w:val="left"/>
    </w:lvl>
    <w:lvl w:ilvl="1" w:tplc="0AE42FEC">
      <w:numFmt w:val="decimal"/>
      <w:lvlText w:val=""/>
      <w:lvlJc w:val="left"/>
    </w:lvl>
    <w:lvl w:ilvl="2" w:tplc="BEC63052">
      <w:numFmt w:val="decimal"/>
      <w:lvlText w:val=""/>
      <w:lvlJc w:val="left"/>
    </w:lvl>
    <w:lvl w:ilvl="3" w:tplc="1916CAFC">
      <w:numFmt w:val="decimal"/>
      <w:lvlText w:val=""/>
      <w:lvlJc w:val="left"/>
    </w:lvl>
    <w:lvl w:ilvl="4" w:tplc="AA10B720">
      <w:numFmt w:val="decimal"/>
      <w:lvlText w:val=""/>
      <w:lvlJc w:val="left"/>
    </w:lvl>
    <w:lvl w:ilvl="5" w:tplc="DFC2B4A4">
      <w:numFmt w:val="decimal"/>
      <w:lvlText w:val=""/>
      <w:lvlJc w:val="left"/>
    </w:lvl>
    <w:lvl w:ilvl="6" w:tplc="69BA83B4">
      <w:numFmt w:val="decimal"/>
      <w:lvlText w:val=""/>
      <w:lvlJc w:val="left"/>
    </w:lvl>
    <w:lvl w:ilvl="7" w:tplc="10E6C748">
      <w:numFmt w:val="decimal"/>
      <w:lvlText w:val=""/>
      <w:lvlJc w:val="left"/>
    </w:lvl>
    <w:lvl w:ilvl="8" w:tplc="B1127C08">
      <w:numFmt w:val="decimal"/>
      <w:lvlText w:val=""/>
      <w:lvlJc w:val="left"/>
    </w:lvl>
  </w:abstractNum>
  <w:abstractNum w:abstractNumId="9" w15:restartNumberingAfterBreak="0">
    <w:nsid w:val="00000940"/>
    <w:multiLevelType w:val="hybridMultilevel"/>
    <w:tmpl w:val="12EC4582"/>
    <w:lvl w:ilvl="0" w:tplc="0FB04D92">
      <w:start w:val="9"/>
      <w:numFmt w:val="decimal"/>
      <w:lvlText w:val="%1."/>
      <w:lvlJc w:val="left"/>
    </w:lvl>
    <w:lvl w:ilvl="1" w:tplc="5E0C662A">
      <w:numFmt w:val="decimal"/>
      <w:lvlText w:val=""/>
      <w:lvlJc w:val="left"/>
    </w:lvl>
    <w:lvl w:ilvl="2" w:tplc="E3B4EDCA">
      <w:numFmt w:val="decimal"/>
      <w:lvlText w:val=""/>
      <w:lvlJc w:val="left"/>
    </w:lvl>
    <w:lvl w:ilvl="3" w:tplc="00ECC306">
      <w:numFmt w:val="decimal"/>
      <w:lvlText w:val=""/>
      <w:lvlJc w:val="left"/>
    </w:lvl>
    <w:lvl w:ilvl="4" w:tplc="78805150">
      <w:numFmt w:val="decimal"/>
      <w:lvlText w:val=""/>
      <w:lvlJc w:val="left"/>
    </w:lvl>
    <w:lvl w:ilvl="5" w:tplc="FC96BE5A">
      <w:numFmt w:val="decimal"/>
      <w:lvlText w:val=""/>
      <w:lvlJc w:val="left"/>
    </w:lvl>
    <w:lvl w:ilvl="6" w:tplc="25ACB8F2">
      <w:numFmt w:val="decimal"/>
      <w:lvlText w:val=""/>
      <w:lvlJc w:val="left"/>
    </w:lvl>
    <w:lvl w:ilvl="7" w:tplc="C102DC70">
      <w:numFmt w:val="decimal"/>
      <w:lvlText w:val=""/>
      <w:lvlJc w:val="left"/>
    </w:lvl>
    <w:lvl w:ilvl="8" w:tplc="73A4C196">
      <w:numFmt w:val="decimal"/>
      <w:lvlText w:val=""/>
      <w:lvlJc w:val="left"/>
    </w:lvl>
  </w:abstractNum>
  <w:abstractNum w:abstractNumId="10" w15:restartNumberingAfterBreak="0">
    <w:nsid w:val="00000975"/>
    <w:multiLevelType w:val="hybridMultilevel"/>
    <w:tmpl w:val="BB380B52"/>
    <w:lvl w:ilvl="0" w:tplc="A524C070">
      <w:start w:val="5"/>
      <w:numFmt w:val="decimal"/>
      <w:lvlText w:val="%1)"/>
      <w:lvlJc w:val="left"/>
    </w:lvl>
    <w:lvl w:ilvl="1" w:tplc="08C24E96">
      <w:numFmt w:val="decimal"/>
      <w:lvlText w:val=""/>
      <w:lvlJc w:val="left"/>
    </w:lvl>
    <w:lvl w:ilvl="2" w:tplc="508EC936">
      <w:numFmt w:val="decimal"/>
      <w:lvlText w:val=""/>
      <w:lvlJc w:val="left"/>
    </w:lvl>
    <w:lvl w:ilvl="3" w:tplc="DAF8F708">
      <w:numFmt w:val="decimal"/>
      <w:lvlText w:val=""/>
      <w:lvlJc w:val="left"/>
    </w:lvl>
    <w:lvl w:ilvl="4" w:tplc="82D6C96C">
      <w:numFmt w:val="decimal"/>
      <w:lvlText w:val=""/>
      <w:lvlJc w:val="left"/>
    </w:lvl>
    <w:lvl w:ilvl="5" w:tplc="AD367672">
      <w:numFmt w:val="decimal"/>
      <w:lvlText w:val=""/>
      <w:lvlJc w:val="left"/>
    </w:lvl>
    <w:lvl w:ilvl="6" w:tplc="96CA293C">
      <w:numFmt w:val="decimal"/>
      <w:lvlText w:val=""/>
      <w:lvlJc w:val="left"/>
    </w:lvl>
    <w:lvl w:ilvl="7" w:tplc="5F42D65A">
      <w:numFmt w:val="decimal"/>
      <w:lvlText w:val=""/>
      <w:lvlJc w:val="left"/>
    </w:lvl>
    <w:lvl w:ilvl="8" w:tplc="EE443E22">
      <w:numFmt w:val="decimal"/>
      <w:lvlText w:val=""/>
      <w:lvlJc w:val="left"/>
    </w:lvl>
  </w:abstractNum>
  <w:abstractNum w:abstractNumId="11" w15:restartNumberingAfterBreak="0">
    <w:nsid w:val="000009CE"/>
    <w:multiLevelType w:val="hybridMultilevel"/>
    <w:tmpl w:val="ED406958"/>
    <w:lvl w:ilvl="0" w:tplc="B03ECEDA">
      <w:start w:val="1"/>
      <w:numFmt w:val="decimal"/>
      <w:lvlText w:val="%1."/>
      <w:lvlJc w:val="left"/>
    </w:lvl>
    <w:lvl w:ilvl="1" w:tplc="00C003FC">
      <w:start w:val="1"/>
      <w:numFmt w:val="bullet"/>
      <w:lvlText w:val="В"/>
      <w:lvlJc w:val="left"/>
    </w:lvl>
    <w:lvl w:ilvl="2" w:tplc="1A00E2E2">
      <w:numFmt w:val="decimal"/>
      <w:lvlText w:val=""/>
      <w:lvlJc w:val="left"/>
    </w:lvl>
    <w:lvl w:ilvl="3" w:tplc="A76EA3DA">
      <w:numFmt w:val="decimal"/>
      <w:lvlText w:val=""/>
      <w:lvlJc w:val="left"/>
    </w:lvl>
    <w:lvl w:ilvl="4" w:tplc="69ECE1BA">
      <w:numFmt w:val="decimal"/>
      <w:lvlText w:val=""/>
      <w:lvlJc w:val="left"/>
    </w:lvl>
    <w:lvl w:ilvl="5" w:tplc="2882653E">
      <w:numFmt w:val="decimal"/>
      <w:lvlText w:val=""/>
      <w:lvlJc w:val="left"/>
    </w:lvl>
    <w:lvl w:ilvl="6" w:tplc="572C8B7E">
      <w:numFmt w:val="decimal"/>
      <w:lvlText w:val=""/>
      <w:lvlJc w:val="left"/>
    </w:lvl>
    <w:lvl w:ilvl="7" w:tplc="D6922D1A">
      <w:numFmt w:val="decimal"/>
      <w:lvlText w:val=""/>
      <w:lvlJc w:val="left"/>
    </w:lvl>
    <w:lvl w:ilvl="8" w:tplc="988CA804">
      <w:numFmt w:val="decimal"/>
      <w:lvlText w:val=""/>
      <w:lvlJc w:val="left"/>
    </w:lvl>
  </w:abstractNum>
  <w:abstractNum w:abstractNumId="12" w15:restartNumberingAfterBreak="0">
    <w:nsid w:val="00000A28"/>
    <w:multiLevelType w:val="hybridMultilevel"/>
    <w:tmpl w:val="9F5C16A8"/>
    <w:lvl w:ilvl="0" w:tplc="7062F79A">
      <w:start w:val="5"/>
      <w:numFmt w:val="decimal"/>
      <w:lvlText w:val="%1."/>
      <w:lvlJc w:val="left"/>
    </w:lvl>
    <w:lvl w:ilvl="1" w:tplc="5CB4F70E">
      <w:numFmt w:val="decimal"/>
      <w:lvlText w:val=""/>
      <w:lvlJc w:val="left"/>
    </w:lvl>
    <w:lvl w:ilvl="2" w:tplc="7E1EBB6C">
      <w:numFmt w:val="decimal"/>
      <w:lvlText w:val=""/>
      <w:lvlJc w:val="left"/>
    </w:lvl>
    <w:lvl w:ilvl="3" w:tplc="B3D2FB00">
      <w:numFmt w:val="decimal"/>
      <w:lvlText w:val=""/>
      <w:lvlJc w:val="left"/>
    </w:lvl>
    <w:lvl w:ilvl="4" w:tplc="DC8EBACC">
      <w:numFmt w:val="decimal"/>
      <w:lvlText w:val=""/>
      <w:lvlJc w:val="left"/>
    </w:lvl>
    <w:lvl w:ilvl="5" w:tplc="DC3A1898">
      <w:numFmt w:val="decimal"/>
      <w:lvlText w:val=""/>
      <w:lvlJc w:val="left"/>
    </w:lvl>
    <w:lvl w:ilvl="6" w:tplc="04E29BB4">
      <w:numFmt w:val="decimal"/>
      <w:lvlText w:val=""/>
      <w:lvlJc w:val="left"/>
    </w:lvl>
    <w:lvl w:ilvl="7" w:tplc="D5C6C4AE">
      <w:numFmt w:val="decimal"/>
      <w:lvlText w:val=""/>
      <w:lvlJc w:val="left"/>
    </w:lvl>
    <w:lvl w:ilvl="8" w:tplc="DAA204FE">
      <w:numFmt w:val="decimal"/>
      <w:lvlText w:val=""/>
      <w:lvlJc w:val="left"/>
    </w:lvl>
  </w:abstractNum>
  <w:abstractNum w:abstractNumId="13" w15:restartNumberingAfterBreak="0">
    <w:nsid w:val="00000A4A"/>
    <w:multiLevelType w:val="hybridMultilevel"/>
    <w:tmpl w:val="D0142CCE"/>
    <w:lvl w:ilvl="0" w:tplc="3DE4D0C6">
      <w:start w:val="5"/>
      <w:numFmt w:val="decimal"/>
      <w:lvlText w:val="%1."/>
      <w:lvlJc w:val="left"/>
    </w:lvl>
    <w:lvl w:ilvl="1" w:tplc="F99697BC">
      <w:numFmt w:val="decimal"/>
      <w:lvlText w:val=""/>
      <w:lvlJc w:val="left"/>
    </w:lvl>
    <w:lvl w:ilvl="2" w:tplc="97922EFC">
      <w:numFmt w:val="decimal"/>
      <w:lvlText w:val=""/>
      <w:lvlJc w:val="left"/>
    </w:lvl>
    <w:lvl w:ilvl="3" w:tplc="C722F248">
      <w:numFmt w:val="decimal"/>
      <w:lvlText w:val=""/>
      <w:lvlJc w:val="left"/>
    </w:lvl>
    <w:lvl w:ilvl="4" w:tplc="5F108224">
      <w:numFmt w:val="decimal"/>
      <w:lvlText w:val=""/>
      <w:lvlJc w:val="left"/>
    </w:lvl>
    <w:lvl w:ilvl="5" w:tplc="23D03D4A">
      <w:numFmt w:val="decimal"/>
      <w:lvlText w:val=""/>
      <w:lvlJc w:val="left"/>
    </w:lvl>
    <w:lvl w:ilvl="6" w:tplc="B122ED3E">
      <w:numFmt w:val="decimal"/>
      <w:lvlText w:val=""/>
      <w:lvlJc w:val="left"/>
    </w:lvl>
    <w:lvl w:ilvl="7" w:tplc="F0E053EC">
      <w:numFmt w:val="decimal"/>
      <w:lvlText w:val=""/>
      <w:lvlJc w:val="left"/>
    </w:lvl>
    <w:lvl w:ilvl="8" w:tplc="1A348756">
      <w:numFmt w:val="decimal"/>
      <w:lvlText w:val=""/>
      <w:lvlJc w:val="left"/>
    </w:lvl>
  </w:abstractNum>
  <w:abstractNum w:abstractNumId="14" w15:restartNumberingAfterBreak="0">
    <w:nsid w:val="00000C15"/>
    <w:multiLevelType w:val="hybridMultilevel"/>
    <w:tmpl w:val="ECA648F0"/>
    <w:lvl w:ilvl="0" w:tplc="94142B36">
      <w:start w:val="4"/>
      <w:numFmt w:val="decimal"/>
      <w:lvlText w:val="%1."/>
      <w:lvlJc w:val="left"/>
    </w:lvl>
    <w:lvl w:ilvl="1" w:tplc="0CBA91B6">
      <w:numFmt w:val="decimal"/>
      <w:lvlText w:val=""/>
      <w:lvlJc w:val="left"/>
    </w:lvl>
    <w:lvl w:ilvl="2" w:tplc="751C20CE">
      <w:numFmt w:val="decimal"/>
      <w:lvlText w:val=""/>
      <w:lvlJc w:val="left"/>
    </w:lvl>
    <w:lvl w:ilvl="3" w:tplc="CB925130">
      <w:numFmt w:val="decimal"/>
      <w:lvlText w:val=""/>
      <w:lvlJc w:val="left"/>
    </w:lvl>
    <w:lvl w:ilvl="4" w:tplc="055C0740">
      <w:numFmt w:val="decimal"/>
      <w:lvlText w:val=""/>
      <w:lvlJc w:val="left"/>
    </w:lvl>
    <w:lvl w:ilvl="5" w:tplc="760ACB2E">
      <w:numFmt w:val="decimal"/>
      <w:lvlText w:val=""/>
      <w:lvlJc w:val="left"/>
    </w:lvl>
    <w:lvl w:ilvl="6" w:tplc="33D015EC">
      <w:numFmt w:val="decimal"/>
      <w:lvlText w:val=""/>
      <w:lvlJc w:val="left"/>
    </w:lvl>
    <w:lvl w:ilvl="7" w:tplc="81D43368">
      <w:numFmt w:val="decimal"/>
      <w:lvlText w:val=""/>
      <w:lvlJc w:val="left"/>
    </w:lvl>
    <w:lvl w:ilvl="8" w:tplc="7944BB3E">
      <w:numFmt w:val="decimal"/>
      <w:lvlText w:val=""/>
      <w:lvlJc w:val="left"/>
    </w:lvl>
  </w:abstractNum>
  <w:abstractNum w:abstractNumId="15" w15:restartNumberingAfterBreak="0">
    <w:nsid w:val="00000C7B"/>
    <w:multiLevelType w:val="hybridMultilevel"/>
    <w:tmpl w:val="B10A59B4"/>
    <w:lvl w:ilvl="0" w:tplc="A93049C6">
      <w:start w:val="1"/>
      <w:numFmt w:val="decimal"/>
      <w:lvlText w:val="%1)"/>
      <w:lvlJc w:val="left"/>
    </w:lvl>
    <w:lvl w:ilvl="1" w:tplc="90E2CB1A">
      <w:numFmt w:val="decimal"/>
      <w:lvlText w:val=""/>
      <w:lvlJc w:val="left"/>
    </w:lvl>
    <w:lvl w:ilvl="2" w:tplc="58728286">
      <w:numFmt w:val="decimal"/>
      <w:lvlText w:val=""/>
      <w:lvlJc w:val="left"/>
    </w:lvl>
    <w:lvl w:ilvl="3" w:tplc="D3DC4C72">
      <w:numFmt w:val="decimal"/>
      <w:lvlText w:val=""/>
      <w:lvlJc w:val="left"/>
    </w:lvl>
    <w:lvl w:ilvl="4" w:tplc="06569288">
      <w:numFmt w:val="decimal"/>
      <w:lvlText w:val=""/>
      <w:lvlJc w:val="left"/>
    </w:lvl>
    <w:lvl w:ilvl="5" w:tplc="D110D0F4">
      <w:numFmt w:val="decimal"/>
      <w:lvlText w:val=""/>
      <w:lvlJc w:val="left"/>
    </w:lvl>
    <w:lvl w:ilvl="6" w:tplc="C5DE7BC4">
      <w:numFmt w:val="decimal"/>
      <w:lvlText w:val=""/>
      <w:lvlJc w:val="left"/>
    </w:lvl>
    <w:lvl w:ilvl="7" w:tplc="8A28B444">
      <w:numFmt w:val="decimal"/>
      <w:lvlText w:val=""/>
      <w:lvlJc w:val="left"/>
    </w:lvl>
    <w:lvl w:ilvl="8" w:tplc="3E70E170">
      <w:numFmt w:val="decimal"/>
      <w:lvlText w:val=""/>
      <w:lvlJc w:val="left"/>
    </w:lvl>
  </w:abstractNum>
  <w:abstractNum w:abstractNumId="16" w15:restartNumberingAfterBreak="0">
    <w:nsid w:val="00000CE1"/>
    <w:multiLevelType w:val="hybridMultilevel"/>
    <w:tmpl w:val="4322CBEE"/>
    <w:lvl w:ilvl="0" w:tplc="ED30CA8A">
      <w:start w:val="1"/>
      <w:numFmt w:val="decimal"/>
      <w:lvlText w:val="%1."/>
      <w:lvlJc w:val="left"/>
    </w:lvl>
    <w:lvl w:ilvl="1" w:tplc="A2F40282">
      <w:numFmt w:val="decimal"/>
      <w:lvlText w:val=""/>
      <w:lvlJc w:val="left"/>
    </w:lvl>
    <w:lvl w:ilvl="2" w:tplc="A8C896A6">
      <w:numFmt w:val="decimal"/>
      <w:lvlText w:val=""/>
      <w:lvlJc w:val="left"/>
    </w:lvl>
    <w:lvl w:ilvl="3" w:tplc="E328F040">
      <w:numFmt w:val="decimal"/>
      <w:lvlText w:val=""/>
      <w:lvlJc w:val="left"/>
    </w:lvl>
    <w:lvl w:ilvl="4" w:tplc="8FFC3184">
      <w:numFmt w:val="decimal"/>
      <w:lvlText w:val=""/>
      <w:lvlJc w:val="left"/>
    </w:lvl>
    <w:lvl w:ilvl="5" w:tplc="E68059EA">
      <w:numFmt w:val="decimal"/>
      <w:lvlText w:val=""/>
      <w:lvlJc w:val="left"/>
    </w:lvl>
    <w:lvl w:ilvl="6" w:tplc="C1DEE0C0">
      <w:numFmt w:val="decimal"/>
      <w:lvlText w:val=""/>
      <w:lvlJc w:val="left"/>
    </w:lvl>
    <w:lvl w:ilvl="7" w:tplc="CDCA526C">
      <w:numFmt w:val="decimal"/>
      <w:lvlText w:val=""/>
      <w:lvlJc w:val="left"/>
    </w:lvl>
    <w:lvl w:ilvl="8" w:tplc="5C28D928">
      <w:numFmt w:val="decimal"/>
      <w:lvlText w:val=""/>
      <w:lvlJc w:val="left"/>
    </w:lvl>
  </w:abstractNum>
  <w:abstractNum w:abstractNumId="17" w15:restartNumberingAfterBreak="0">
    <w:nsid w:val="00000D6A"/>
    <w:multiLevelType w:val="hybridMultilevel"/>
    <w:tmpl w:val="8662C332"/>
    <w:lvl w:ilvl="0" w:tplc="F88E0ECE">
      <w:start w:val="1"/>
      <w:numFmt w:val="decimal"/>
      <w:lvlText w:val="%1."/>
      <w:lvlJc w:val="left"/>
    </w:lvl>
    <w:lvl w:ilvl="1" w:tplc="4316FCB8">
      <w:numFmt w:val="decimal"/>
      <w:lvlText w:val=""/>
      <w:lvlJc w:val="left"/>
    </w:lvl>
    <w:lvl w:ilvl="2" w:tplc="DBF28888">
      <w:numFmt w:val="decimal"/>
      <w:lvlText w:val=""/>
      <w:lvlJc w:val="left"/>
    </w:lvl>
    <w:lvl w:ilvl="3" w:tplc="62E4426C">
      <w:numFmt w:val="decimal"/>
      <w:lvlText w:val=""/>
      <w:lvlJc w:val="left"/>
    </w:lvl>
    <w:lvl w:ilvl="4" w:tplc="7B944DE4">
      <w:numFmt w:val="decimal"/>
      <w:lvlText w:val=""/>
      <w:lvlJc w:val="left"/>
    </w:lvl>
    <w:lvl w:ilvl="5" w:tplc="71DC9F20">
      <w:numFmt w:val="decimal"/>
      <w:lvlText w:val=""/>
      <w:lvlJc w:val="left"/>
    </w:lvl>
    <w:lvl w:ilvl="6" w:tplc="08CCEBEE">
      <w:numFmt w:val="decimal"/>
      <w:lvlText w:val=""/>
      <w:lvlJc w:val="left"/>
    </w:lvl>
    <w:lvl w:ilvl="7" w:tplc="BFD8384E">
      <w:numFmt w:val="decimal"/>
      <w:lvlText w:val=""/>
      <w:lvlJc w:val="left"/>
    </w:lvl>
    <w:lvl w:ilvl="8" w:tplc="900A736E">
      <w:numFmt w:val="decimal"/>
      <w:lvlText w:val=""/>
      <w:lvlJc w:val="left"/>
    </w:lvl>
  </w:abstractNum>
  <w:abstractNum w:abstractNumId="18" w15:restartNumberingAfterBreak="0">
    <w:nsid w:val="00000DE5"/>
    <w:multiLevelType w:val="hybridMultilevel"/>
    <w:tmpl w:val="A23C620A"/>
    <w:lvl w:ilvl="0" w:tplc="7A14D91E">
      <w:start w:val="4"/>
      <w:numFmt w:val="decimal"/>
      <w:lvlText w:val="%1."/>
      <w:lvlJc w:val="left"/>
    </w:lvl>
    <w:lvl w:ilvl="1" w:tplc="F3CC8592">
      <w:numFmt w:val="decimal"/>
      <w:lvlText w:val=""/>
      <w:lvlJc w:val="left"/>
    </w:lvl>
    <w:lvl w:ilvl="2" w:tplc="A35C92BA">
      <w:numFmt w:val="decimal"/>
      <w:lvlText w:val=""/>
      <w:lvlJc w:val="left"/>
    </w:lvl>
    <w:lvl w:ilvl="3" w:tplc="58C28DD2">
      <w:numFmt w:val="decimal"/>
      <w:lvlText w:val=""/>
      <w:lvlJc w:val="left"/>
    </w:lvl>
    <w:lvl w:ilvl="4" w:tplc="363615D6">
      <w:numFmt w:val="decimal"/>
      <w:lvlText w:val=""/>
      <w:lvlJc w:val="left"/>
    </w:lvl>
    <w:lvl w:ilvl="5" w:tplc="29F29360">
      <w:numFmt w:val="decimal"/>
      <w:lvlText w:val=""/>
      <w:lvlJc w:val="left"/>
    </w:lvl>
    <w:lvl w:ilvl="6" w:tplc="5D42313C">
      <w:numFmt w:val="decimal"/>
      <w:lvlText w:val=""/>
      <w:lvlJc w:val="left"/>
    </w:lvl>
    <w:lvl w:ilvl="7" w:tplc="382E9082">
      <w:numFmt w:val="decimal"/>
      <w:lvlText w:val=""/>
      <w:lvlJc w:val="left"/>
    </w:lvl>
    <w:lvl w:ilvl="8" w:tplc="3EDA81D0">
      <w:numFmt w:val="decimal"/>
      <w:lvlText w:val=""/>
      <w:lvlJc w:val="left"/>
    </w:lvl>
  </w:abstractNum>
  <w:abstractNum w:abstractNumId="19" w15:restartNumberingAfterBreak="0">
    <w:nsid w:val="00000E90"/>
    <w:multiLevelType w:val="hybridMultilevel"/>
    <w:tmpl w:val="4C90ADF2"/>
    <w:lvl w:ilvl="0" w:tplc="94DEB524">
      <w:start w:val="1"/>
      <w:numFmt w:val="decimal"/>
      <w:lvlText w:val="%1."/>
      <w:lvlJc w:val="left"/>
    </w:lvl>
    <w:lvl w:ilvl="1" w:tplc="BEC29E26">
      <w:numFmt w:val="decimal"/>
      <w:lvlText w:val=""/>
      <w:lvlJc w:val="left"/>
    </w:lvl>
    <w:lvl w:ilvl="2" w:tplc="84AC4FFC">
      <w:numFmt w:val="decimal"/>
      <w:lvlText w:val=""/>
      <w:lvlJc w:val="left"/>
    </w:lvl>
    <w:lvl w:ilvl="3" w:tplc="D234BF26">
      <w:numFmt w:val="decimal"/>
      <w:lvlText w:val=""/>
      <w:lvlJc w:val="left"/>
    </w:lvl>
    <w:lvl w:ilvl="4" w:tplc="A2621996">
      <w:numFmt w:val="decimal"/>
      <w:lvlText w:val=""/>
      <w:lvlJc w:val="left"/>
    </w:lvl>
    <w:lvl w:ilvl="5" w:tplc="E2128A82">
      <w:numFmt w:val="decimal"/>
      <w:lvlText w:val=""/>
      <w:lvlJc w:val="left"/>
    </w:lvl>
    <w:lvl w:ilvl="6" w:tplc="10F85BB6">
      <w:numFmt w:val="decimal"/>
      <w:lvlText w:val=""/>
      <w:lvlJc w:val="left"/>
    </w:lvl>
    <w:lvl w:ilvl="7" w:tplc="B3F0A980">
      <w:numFmt w:val="decimal"/>
      <w:lvlText w:val=""/>
      <w:lvlJc w:val="left"/>
    </w:lvl>
    <w:lvl w:ilvl="8" w:tplc="09EE46C8">
      <w:numFmt w:val="decimal"/>
      <w:lvlText w:val=""/>
      <w:lvlJc w:val="left"/>
    </w:lvl>
  </w:abstractNum>
  <w:abstractNum w:abstractNumId="20" w15:restartNumberingAfterBreak="0">
    <w:nsid w:val="00000EA9"/>
    <w:multiLevelType w:val="hybridMultilevel"/>
    <w:tmpl w:val="1D9AEB0E"/>
    <w:lvl w:ilvl="0" w:tplc="3A66C8C8">
      <w:start w:val="1"/>
      <w:numFmt w:val="decimal"/>
      <w:lvlText w:val="%1."/>
      <w:lvlJc w:val="left"/>
    </w:lvl>
    <w:lvl w:ilvl="1" w:tplc="14066BA2">
      <w:numFmt w:val="decimal"/>
      <w:lvlText w:val=""/>
      <w:lvlJc w:val="left"/>
    </w:lvl>
    <w:lvl w:ilvl="2" w:tplc="93BC2848">
      <w:numFmt w:val="decimal"/>
      <w:lvlText w:val=""/>
      <w:lvlJc w:val="left"/>
    </w:lvl>
    <w:lvl w:ilvl="3" w:tplc="9B30279A">
      <w:numFmt w:val="decimal"/>
      <w:lvlText w:val=""/>
      <w:lvlJc w:val="left"/>
    </w:lvl>
    <w:lvl w:ilvl="4" w:tplc="CA06E59C">
      <w:numFmt w:val="decimal"/>
      <w:lvlText w:val=""/>
      <w:lvlJc w:val="left"/>
    </w:lvl>
    <w:lvl w:ilvl="5" w:tplc="3BCA365A">
      <w:numFmt w:val="decimal"/>
      <w:lvlText w:val=""/>
      <w:lvlJc w:val="left"/>
    </w:lvl>
    <w:lvl w:ilvl="6" w:tplc="77405D4C">
      <w:numFmt w:val="decimal"/>
      <w:lvlText w:val=""/>
      <w:lvlJc w:val="left"/>
    </w:lvl>
    <w:lvl w:ilvl="7" w:tplc="87600704">
      <w:numFmt w:val="decimal"/>
      <w:lvlText w:val=""/>
      <w:lvlJc w:val="left"/>
    </w:lvl>
    <w:lvl w:ilvl="8" w:tplc="6720B0CC">
      <w:numFmt w:val="decimal"/>
      <w:lvlText w:val=""/>
      <w:lvlJc w:val="left"/>
    </w:lvl>
  </w:abstractNum>
  <w:abstractNum w:abstractNumId="21" w15:restartNumberingAfterBreak="0">
    <w:nsid w:val="00000ECC"/>
    <w:multiLevelType w:val="hybridMultilevel"/>
    <w:tmpl w:val="8D0CA2E4"/>
    <w:lvl w:ilvl="0" w:tplc="97A4E3FC">
      <w:start w:val="1"/>
      <w:numFmt w:val="decimal"/>
      <w:lvlText w:val="%1)"/>
      <w:lvlJc w:val="left"/>
    </w:lvl>
    <w:lvl w:ilvl="1" w:tplc="CAF6DC5A">
      <w:numFmt w:val="decimal"/>
      <w:lvlText w:val=""/>
      <w:lvlJc w:val="left"/>
    </w:lvl>
    <w:lvl w:ilvl="2" w:tplc="E53A8346">
      <w:numFmt w:val="decimal"/>
      <w:lvlText w:val=""/>
      <w:lvlJc w:val="left"/>
    </w:lvl>
    <w:lvl w:ilvl="3" w:tplc="95D0BC2E">
      <w:numFmt w:val="decimal"/>
      <w:lvlText w:val=""/>
      <w:lvlJc w:val="left"/>
    </w:lvl>
    <w:lvl w:ilvl="4" w:tplc="E3B42522">
      <w:numFmt w:val="decimal"/>
      <w:lvlText w:val=""/>
      <w:lvlJc w:val="left"/>
    </w:lvl>
    <w:lvl w:ilvl="5" w:tplc="F934DA12">
      <w:numFmt w:val="decimal"/>
      <w:lvlText w:val=""/>
      <w:lvlJc w:val="left"/>
    </w:lvl>
    <w:lvl w:ilvl="6" w:tplc="7EAE8176">
      <w:numFmt w:val="decimal"/>
      <w:lvlText w:val=""/>
      <w:lvlJc w:val="left"/>
    </w:lvl>
    <w:lvl w:ilvl="7" w:tplc="F5C40402">
      <w:numFmt w:val="decimal"/>
      <w:lvlText w:val=""/>
      <w:lvlJc w:val="left"/>
    </w:lvl>
    <w:lvl w:ilvl="8" w:tplc="3D7C3528">
      <w:numFmt w:val="decimal"/>
      <w:lvlText w:val=""/>
      <w:lvlJc w:val="left"/>
    </w:lvl>
  </w:abstractNum>
  <w:abstractNum w:abstractNumId="22" w15:restartNumberingAfterBreak="0">
    <w:nsid w:val="00001049"/>
    <w:multiLevelType w:val="hybridMultilevel"/>
    <w:tmpl w:val="84E2516C"/>
    <w:lvl w:ilvl="0" w:tplc="F7287660">
      <w:start w:val="8"/>
      <w:numFmt w:val="decimal"/>
      <w:lvlText w:val="%1."/>
      <w:lvlJc w:val="left"/>
    </w:lvl>
    <w:lvl w:ilvl="1" w:tplc="A44C8246">
      <w:numFmt w:val="decimal"/>
      <w:lvlText w:val=""/>
      <w:lvlJc w:val="left"/>
    </w:lvl>
    <w:lvl w:ilvl="2" w:tplc="5DAAB59E">
      <w:numFmt w:val="decimal"/>
      <w:lvlText w:val=""/>
      <w:lvlJc w:val="left"/>
    </w:lvl>
    <w:lvl w:ilvl="3" w:tplc="F3EAF86A">
      <w:numFmt w:val="decimal"/>
      <w:lvlText w:val=""/>
      <w:lvlJc w:val="left"/>
    </w:lvl>
    <w:lvl w:ilvl="4" w:tplc="8EE456B8">
      <w:numFmt w:val="decimal"/>
      <w:lvlText w:val=""/>
      <w:lvlJc w:val="left"/>
    </w:lvl>
    <w:lvl w:ilvl="5" w:tplc="3890745A">
      <w:numFmt w:val="decimal"/>
      <w:lvlText w:val=""/>
      <w:lvlJc w:val="left"/>
    </w:lvl>
    <w:lvl w:ilvl="6" w:tplc="04B4AA7E">
      <w:numFmt w:val="decimal"/>
      <w:lvlText w:val=""/>
      <w:lvlJc w:val="left"/>
    </w:lvl>
    <w:lvl w:ilvl="7" w:tplc="1D86281C">
      <w:numFmt w:val="decimal"/>
      <w:lvlText w:val=""/>
      <w:lvlJc w:val="left"/>
    </w:lvl>
    <w:lvl w:ilvl="8" w:tplc="197E39B2">
      <w:numFmt w:val="decimal"/>
      <w:lvlText w:val=""/>
      <w:lvlJc w:val="left"/>
    </w:lvl>
  </w:abstractNum>
  <w:abstractNum w:abstractNumId="23" w15:restartNumberingAfterBreak="0">
    <w:nsid w:val="000010D9"/>
    <w:multiLevelType w:val="hybridMultilevel"/>
    <w:tmpl w:val="0972AB92"/>
    <w:lvl w:ilvl="0" w:tplc="88129F1E">
      <w:start w:val="6"/>
      <w:numFmt w:val="decimal"/>
      <w:lvlText w:val="%1)"/>
      <w:lvlJc w:val="left"/>
    </w:lvl>
    <w:lvl w:ilvl="1" w:tplc="B804280A">
      <w:numFmt w:val="decimal"/>
      <w:lvlText w:val=""/>
      <w:lvlJc w:val="left"/>
    </w:lvl>
    <w:lvl w:ilvl="2" w:tplc="4A8AEB1C">
      <w:numFmt w:val="decimal"/>
      <w:lvlText w:val=""/>
      <w:lvlJc w:val="left"/>
    </w:lvl>
    <w:lvl w:ilvl="3" w:tplc="574218E0">
      <w:numFmt w:val="decimal"/>
      <w:lvlText w:val=""/>
      <w:lvlJc w:val="left"/>
    </w:lvl>
    <w:lvl w:ilvl="4" w:tplc="CE10D054">
      <w:numFmt w:val="decimal"/>
      <w:lvlText w:val=""/>
      <w:lvlJc w:val="left"/>
    </w:lvl>
    <w:lvl w:ilvl="5" w:tplc="D598BD4A">
      <w:numFmt w:val="decimal"/>
      <w:lvlText w:val=""/>
      <w:lvlJc w:val="left"/>
    </w:lvl>
    <w:lvl w:ilvl="6" w:tplc="479C7AEC">
      <w:numFmt w:val="decimal"/>
      <w:lvlText w:val=""/>
      <w:lvlJc w:val="left"/>
    </w:lvl>
    <w:lvl w:ilvl="7" w:tplc="3A1229BE">
      <w:numFmt w:val="decimal"/>
      <w:lvlText w:val=""/>
      <w:lvlJc w:val="left"/>
    </w:lvl>
    <w:lvl w:ilvl="8" w:tplc="D6FE8764">
      <w:numFmt w:val="decimal"/>
      <w:lvlText w:val=""/>
      <w:lvlJc w:val="left"/>
    </w:lvl>
  </w:abstractNum>
  <w:abstractNum w:abstractNumId="24" w15:restartNumberingAfterBreak="0">
    <w:nsid w:val="000011F4"/>
    <w:multiLevelType w:val="hybridMultilevel"/>
    <w:tmpl w:val="1514FB6A"/>
    <w:lvl w:ilvl="0" w:tplc="C024E004">
      <w:start w:val="1"/>
      <w:numFmt w:val="decimal"/>
      <w:lvlText w:val="%1."/>
      <w:lvlJc w:val="left"/>
    </w:lvl>
    <w:lvl w:ilvl="1" w:tplc="8384C50E">
      <w:numFmt w:val="decimal"/>
      <w:lvlText w:val=""/>
      <w:lvlJc w:val="left"/>
    </w:lvl>
    <w:lvl w:ilvl="2" w:tplc="243A4D06">
      <w:numFmt w:val="decimal"/>
      <w:lvlText w:val=""/>
      <w:lvlJc w:val="left"/>
    </w:lvl>
    <w:lvl w:ilvl="3" w:tplc="7198333C">
      <w:numFmt w:val="decimal"/>
      <w:lvlText w:val=""/>
      <w:lvlJc w:val="left"/>
    </w:lvl>
    <w:lvl w:ilvl="4" w:tplc="CAC20810">
      <w:numFmt w:val="decimal"/>
      <w:lvlText w:val=""/>
      <w:lvlJc w:val="left"/>
    </w:lvl>
    <w:lvl w:ilvl="5" w:tplc="9FDC621E">
      <w:numFmt w:val="decimal"/>
      <w:lvlText w:val=""/>
      <w:lvlJc w:val="left"/>
    </w:lvl>
    <w:lvl w:ilvl="6" w:tplc="79D8BABA">
      <w:numFmt w:val="decimal"/>
      <w:lvlText w:val=""/>
      <w:lvlJc w:val="left"/>
    </w:lvl>
    <w:lvl w:ilvl="7" w:tplc="09626092">
      <w:numFmt w:val="decimal"/>
      <w:lvlText w:val=""/>
      <w:lvlJc w:val="left"/>
    </w:lvl>
    <w:lvl w:ilvl="8" w:tplc="573C05A2">
      <w:numFmt w:val="decimal"/>
      <w:lvlText w:val=""/>
      <w:lvlJc w:val="left"/>
    </w:lvl>
  </w:abstractNum>
  <w:abstractNum w:abstractNumId="25" w15:restartNumberingAfterBreak="0">
    <w:nsid w:val="0000127E"/>
    <w:multiLevelType w:val="hybridMultilevel"/>
    <w:tmpl w:val="BE485F90"/>
    <w:lvl w:ilvl="0" w:tplc="82F8E194">
      <w:start w:val="6"/>
      <w:numFmt w:val="decimal"/>
      <w:lvlText w:val="%1."/>
      <w:lvlJc w:val="left"/>
    </w:lvl>
    <w:lvl w:ilvl="1" w:tplc="ABA69134">
      <w:numFmt w:val="decimal"/>
      <w:lvlText w:val=""/>
      <w:lvlJc w:val="left"/>
    </w:lvl>
    <w:lvl w:ilvl="2" w:tplc="0B60D6A8">
      <w:numFmt w:val="decimal"/>
      <w:lvlText w:val=""/>
      <w:lvlJc w:val="left"/>
    </w:lvl>
    <w:lvl w:ilvl="3" w:tplc="A7D2C684">
      <w:numFmt w:val="decimal"/>
      <w:lvlText w:val=""/>
      <w:lvlJc w:val="left"/>
    </w:lvl>
    <w:lvl w:ilvl="4" w:tplc="424E2ADA">
      <w:numFmt w:val="decimal"/>
      <w:lvlText w:val=""/>
      <w:lvlJc w:val="left"/>
    </w:lvl>
    <w:lvl w:ilvl="5" w:tplc="4F725F80">
      <w:numFmt w:val="decimal"/>
      <w:lvlText w:val=""/>
      <w:lvlJc w:val="left"/>
    </w:lvl>
    <w:lvl w:ilvl="6" w:tplc="442A5D9C">
      <w:numFmt w:val="decimal"/>
      <w:lvlText w:val=""/>
      <w:lvlJc w:val="left"/>
    </w:lvl>
    <w:lvl w:ilvl="7" w:tplc="BEE28540">
      <w:numFmt w:val="decimal"/>
      <w:lvlText w:val=""/>
      <w:lvlJc w:val="left"/>
    </w:lvl>
    <w:lvl w:ilvl="8" w:tplc="5CB4CB3C">
      <w:numFmt w:val="decimal"/>
      <w:lvlText w:val=""/>
      <w:lvlJc w:val="left"/>
    </w:lvl>
  </w:abstractNum>
  <w:abstractNum w:abstractNumId="26" w15:restartNumberingAfterBreak="0">
    <w:nsid w:val="00001316"/>
    <w:multiLevelType w:val="hybridMultilevel"/>
    <w:tmpl w:val="0ED6A83E"/>
    <w:lvl w:ilvl="0" w:tplc="E9BA4C6E">
      <w:start w:val="1"/>
      <w:numFmt w:val="decimal"/>
      <w:lvlText w:val="%1."/>
      <w:lvlJc w:val="left"/>
    </w:lvl>
    <w:lvl w:ilvl="1" w:tplc="A934DC5A">
      <w:start w:val="1"/>
      <w:numFmt w:val="bullet"/>
      <w:lvlText w:val="О"/>
      <w:lvlJc w:val="left"/>
    </w:lvl>
    <w:lvl w:ilvl="2" w:tplc="11043CF2">
      <w:numFmt w:val="decimal"/>
      <w:lvlText w:val=""/>
      <w:lvlJc w:val="left"/>
    </w:lvl>
    <w:lvl w:ilvl="3" w:tplc="883A8666">
      <w:numFmt w:val="decimal"/>
      <w:lvlText w:val=""/>
      <w:lvlJc w:val="left"/>
    </w:lvl>
    <w:lvl w:ilvl="4" w:tplc="9B406ED8">
      <w:numFmt w:val="decimal"/>
      <w:lvlText w:val=""/>
      <w:lvlJc w:val="left"/>
    </w:lvl>
    <w:lvl w:ilvl="5" w:tplc="BCE66898">
      <w:numFmt w:val="decimal"/>
      <w:lvlText w:val=""/>
      <w:lvlJc w:val="left"/>
    </w:lvl>
    <w:lvl w:ilvl="6" w:tplc="F5AC8EB2">
      <w:numFmt w:val="decimal"/>
      <w:lvlText w:val=""/>
      <w:lvlJc w:val="left"/>
    </w:lvl>
    <w:lvl w:ilvl="7" w:tplc="DB9C72AE">
      <w:numFmt w:val="decimal"/>
      <w:lvlText w:val=""/>
      <w:lvlJc w:val="left"/>
    </w:lvl>
    <w:lvl w:ilvl="8" w:tplc="1A1C2542">
      <w:numFmt w:val="decimal"/>
      <w:lvlText w:val=""/>
      <w:lvlJc w:val="left"/>
    </w:lvl>
  </w:abstractNum>
  <w:abstractNum w:abstractNumId="27" w15:restartNumberingAfterBreak="0">
    <w:nsid w:val="0000138A"/>
    <w:multiLevelType w:val="hybridMultilevel"/>
    <w:tmpl w:val="BC4C4562"/>
    <w:lvl w:ilvl="0" w:tplc="54E67AEE">
      <w:start w:val="12"/>
      <w:numFmt w:val="decimal"/>
      <w:lvlText w:val="%1."/>
      <w:lvlJc w:val="left"/>
    </w:lvl>
    <w:lvl w:ilvl="1" w:tplc="938603FC">
      <w:numFmt w:val="decimal"/>
      <w:lvlText w:val=""/>
      <w:lvlJc w:val="left"/>
    </w:lvl>
    <w:lvl w:ilvl="2" w:tplc="4ED82740">
      <w:numFmt w:val="decimal"/>
      <w:lvlText w:val=""/>
      <w:lvlJc w:val="left"/>
    </w:lvl>
    <w:lvl w:ilvl="3" w:tplc="2FE60582">
      <w:numFmt w:val="decimal"/>
      <w:lvlText w:val=""/>
      <w:lvlJc w:val="left"/>
    </w:lvl>
    <w:lvl w:ilvl="4" w:tplc="BAE2078C">
      <w:numFmt w:val="decimal"/>
      <w:lvlText w:val=""/>
      <w:lvlJc w:val="left"/>
    </w:lvl>
    <w:lvl w:ilvl="5" w:tplc="CAC2119E">
      <w:numFmt w:val="decimal"/>
      <w:lvlText w:val=""/>
      <w:lvlJc w:val="left"/>
    </w:lvl>
    <w:lvl w:ilvl="6" w:tplc="5460516E">
      <w:numFmt w:val="decimal"/>
      <w:lvlText w:val=""/>
      <w:lvlJc w:val="left"/>
    </w:lvl>
    <w:lvl w:ilvl="7" w:tplc="3AB833CA">
      <w:numFmt w:val="decimal"/>
      <w:lvlText w:val=""/>
      <w:lvlJc w:val="left"/>
    </w:lvl>
    <w:lvl w:ilvl="8" w:tplc="396662DC">
      <w:numFmt w:val="decimal"/>
      <w:lvlText w:val=""/>
      <w:lvlJc w:val="left"/>
    </w:lvl>
  </w:abstractNum>
  <w:abstractNum w:abstractNumId="28" w15:restartNumberingAfterBreak="0">
    <w:nsid w:val="000013D3"/>
    <w:multiLevelType w:val="hybridMultilevel"/>
    <w:tmpl w:val="A388291E"/>
    <w:lvl w:ilvl="0" w:tplc="E0C68926">
      <w:start w:val="1"/>
      <w:numFmt w:val="bullet"/>
      <w:lvlText w:val="о"/>
      <w:lvlJc w:val="left"/>
    </w:lvl>
    <w:lvl w:ilvl="1" w:tplc="EDD6BA60">
      <w:start w:val="1"/>
      <w:numFmt w:val="bullet"/>
      <w:lvlText w:val="В"/>
      <w:lvlJc w:val="left"/>
    </w:lvl>
    <w:lvl w:ilvl="2" w:tplc="7F7E6F10">
      <w:numFmt w:val="decimal"/>
      <w:lvlText w:val=""/>
      <w:lvlJc w:val="left"/>
    </w:lvl>
    <w:lvl w:ilvl="3" w:tplc="1E980AF2">
      <w:numFmt w:val="decimal"/>
      <w:lvlText w:val=""/>
      <w:lvlJc w:val="left"/>
    </w:lvl>
    <w:lvl w:ilvl="4" w:tplc="536818BE">
      <w:numFmt w:val="decimal"/>
      <w:lvlText w:val=""/>
      <w:lvlJc w:val="left"/>
    </w:lvl>
    <w:lvl w:ilvl="5" w:tplc="B0564FBC">
      <w:numFmt w:val="decimal"/>
      <w:lvlText w:val=""/>
      <w:lvlJc w:val="left"/>
    </w:lvl>
    <w:lvl w:ilvl="6" w:tplc="605E5904">
      <w:numFmt w:val="decimal"/>
      <w:lvlText w:val=""/>
      <w:lvlJc w:val="left"/>
    </w:lvl>
    <w:lvl w:ilvl="7" w:tplc="6DCC9214">
      <w:numFmt w:val="decimal"/>
      <w:lvlText w:val=""/>
      <w:lvlJc w:val="left"/>
    </w:lvl>
    <w:lvl w:ilvl="8" w:tplc="907C6CA4">
      <w:numFmt w:val="decimal"/>
      <w:lvlText w:val=""/>
      <w:lvlJc w:val="left"/>
    </w:lvl>
  </w:abstractNum>
  <w:abstractNum w:abstractNumId="29" w15:restartNumberingAfterBreak="0">
    <w:nsid w:val="00001481"/>
    <w:multiLevelType w:val="hybridMultilevel"/>
    <w:tmpl w:val="85BACD36"/>
    <w:lvl w:ilvl="0" w:tplc="1BB8AC0E">
      <w:start w:val="1"/>
      <w:numFmt w:val="decimal"/>
      <w:lvlText w:val="%1."/>
      <w:lvlJc w:val="left"/>
    </w:lvl>
    <w:lvl w:ilvl="1" w:tplc="27BCCC38">
      <w:numFmt w:val="decimal"/>
      <w:lvlText w:val=""/>
      <w:lvlJc w:val="left"/>
    </w:lvl>
    <w:lvl w:ilvl="2" w:tplc="37A4FC88">
      <w:numFmt w:val="decimal"/>
      <w:lvlText w:val=""/>
      <w:lvlJc w:val="left"/>
    </w:lvl>
    <w:lvl w:ilvl="3" w:tplc="B8DA3504">
      <w:numFmt w:val="decimal"/>
      <w:lvlText w:val=""/>
      <w:lvlJc w:val="left"/>
    </w:lvl>
    <w:lvl w:ilvl="4" w:tplc="5024C3C6">
      <w:numFmt w:val="decimal"/>
      <w:lvlText w:val=""/>
      <w:lvlJc w:val="left"/>
    </w:lvl>
    <w:lvl w:ilvl="5" w:tplc="F710CC9A">
      <w:numFmt w:val="decimal"/>
      <w:lvlText w:val=""/>
      <w:lvlJc w:val="left"/>
    </w:lvl>
    <w:lvl w:ilvl="6" w:tplc="ADF88DB6">
      <w:numFmt w:val="decimal"/>
      <w:lvlText w:val=""/>
      <w:lvlJc w:val="left"/>
    </w:lvl>
    <w:lvl w:ilvl="7" w:tplc="112E62CC">
      <w:numFmt w:val="decimal"/>
      <w:lvlText w:val=""/>
      <w:lvlJc w:val="left"/>
    </w:lvl>
    <w:lvl w:ilvl="8" w:tplc="B3E62C84">
      <w:numFmt w:val="decimal"/>
      <w:lvlText w:val=""/>
      <w:lvlJc w:val="left"/>
    </w:lvl>
  </w:abstractNum>
  <w:abstractNum w:abstractNumId="30" w15:restartNumberingAfterBreak="0">
    <w:nsid w:val="00001643"/>
    <w:multiLevelType w:val="hybridMultilevel"/>
    <w:tmpl w:val="56A220A6"/>
    <w:lvl w:ilvl="0" w:tplc="C0307CD2">
      <w:start w:val="2"/>
      <w:numFmt w:val="decimal"/>
      <w:lvlText w:val="%1."/>
      <w:lvlJc w:val="left"/>
    </w:lvl>
    <w:lvl w:ilvl="1" w:tplc="23BC6846">
      <w:numFmt w:val="decimal"/>
      <w:lvlText w:val=""/>
      <w:lvlJc w:val="left"/>
    </w:lvl>
    <w:lvl w:ilvl="2" w:tplc="C00289B0">
      <w:numFmt w:val="decimal"/>
      <w:lvlText w:val=""/>
      <w:lvlJc w:val="left"/>
    </w:lvl>
    <w:lvl w:ilvl="3" w:tplc="98043E4C">
      <w:numFmt w:val="decimal"/>
      <w:lvlText w:val=""/>
      <w:lvlJc w:val="left"/>
    </w:lvl>
    <w:lvl w:ilvl="4" w:tplc="61E889D0">
      <w:numFmt w:val="decimal"/>
      <w:lvlText w:val=""/>
      <w:lvlJc w:val="left"/>
    </w:lvl>
    <w:lvl w:ilvl="5" w:tplc="7550E37E">
      <w:numFmt w:val="decimal"/>
      <w:lvlText w:val=""/>
      <w:lvlJc w:val="left"/>
    </w:lvl>
    <w:lvl w:ilvl="6" w:tplc="F4C4BEDE">
      <w:numFmt w:val="decimal"/>
      <w:lvlText w:val=""/>
      <w:lvlJc w:val="left"/>
    </w:lvl>
    <w:lvl w:ilvl="7" w:tplc="E4B23CEE">
      <w:numFmt w:val="decimal"/>
      <w:lvlText w:val=""/>
      <w:lvlJc w:val="left"/>
    </w:lvl>
    <w:lvl w:ilvl="8" w:tplc="CE0E95C2">
      <w:numFmt w:val="decimal"/>
      <w:lvlText w:val=""/>
      <w:lvlJc w:val="left"/>
    </w:lvl>
  </w:abstractNum>
  <w:abstractNum w:abstractNumId="31" w15:restartNumberingAfterBreak="0">
    <w:nsid w:val="0000169A"/>
    <w:multiLevelType w:val="hybridMultilevel"/>
    <w:tmpl w:val="9A96F264"/>
    <w:lvl w:ilvl="0" w:tplc="A692B6C6">
      <w:start w:val="1"/>
      <w:numFmt w:val="decimal"/>
      <w:lvlText w:val="%1."/>
      <w:lvlJc w:val="left"/>
    </w:lvl>
    <w:lvl w:ilvl="1" w:tplc="37D8D714">
      <w:numFmt w:val="decimal"/>
      <w:lvlText w:val=""/>
      <w:lvlJc w:val="left"/>
    </w:lvl>
    <w:lvl w:ilvl="2" w:tplc="CC8A4F96">
      <w:numFmt w:val="decimal"/>
      <w:lvlText w:val=""/>
      <w:lvlJc w:val="left"/>
    </w:lvl>
    <w:lvl w:ilvl="3" w:tplc="9BD60342">
      <w:numFmt w:val="decimal"/>
      <w:lvlText w:val=""/>
      <w:lvlJc w:val="left"/>
    </w:lvl>
    <w:lvl w:ilvl="4" w:tplc="4C98EE3A">
      <w:numFmt w:val="decimal"/>
      <w:lvlText w:val=""/>
      <w:lvlJc w:val="left"/>
    </w:lvl>
    <w:lvl w:ilvl="5" w:tplc="B344C27C">
      <w:numFmt w:val="decimal"/>
      <w:lvlText w:val=""/>
      <w:lvlJc w:val="left"/>
    </w:lvl>
    <w:lvl w:ilvl="6" w:tplc="C5CE11C0">
      <w:numFmt w:val="decimal"/>
      <w:lvlText w:val=""/>
      <w:lvlJc w:val="left"/>
    </w:lvl>
    <w:lvl w:ilvl="7" w:tplc="6BB8EAEE">
      <w:numFmt w:val="decimal"/>
      <w:lvlText w:val=""/>
      <w:lvlJc w:val="left"/>
    </w:lvl>
    <w:lvl w:ilvl="8" w:tplc="50CE5A90">
      <w:numFmt w:val="decimal"/>
      <w:lvlText w:val=""/>
      <w:lvlJc w:val="left"/>
    </w:lvl>
  </w:abstractNum>
  <w:abstractNum w:abstractNumId="32" w15:restartNumberingAfterBreak="0">
    <w:nsid w:val="000016D4"/>
    <w:multiLevelType w:val="hybridMultilevel"/>
    <w:tmpl w:val="0E9A91F6"/>
    <w:lvl w:ilvl="0" w:tplc="1932DB1E">
      <w:start w:val="1"/>
      <w:numFmt w:val="decimal"/>
      <w:lvlText w:val="%1."/>
      <w:lvlJc w:val="left"/>
    </w:lvl>
    <w:lvl w:ilvl="1" w:tplc="C6FA0F4E">
      <w:numFmt w:val="decimal"/>
      <w:lvlText w:val=""/>
      <w:lvlJc w:val="left"/>
    </w:lvl>
    <w:lvl w:ilvl="2" w:tplc="AA9EFC84">
      <w:numFmt w:val="decimal"/>
      <w:lvlText w:val=""/>
      <w:lvlJc w:val="left"/>
    </w:lvl>
    <w:lvl w:ilvl="3" w:tplc="20A6D06E">
      <w:numFmt w:val="decimal"/>
      <w:lvlText w:val=""/>
      <w:lvlJc w:val="left"/>
    </w:lvl>
    <w:lvl w:ilvl="4" w:tplc="BE14B0F0">
      <w:numFmt w:val="decimal"/>
      <w:lvlText w:val=""/>
      <w:lvlJc w:val="left"/>
    </w:lvl>
    <w:lvl w:ilvl="5" w:tplc="7500FB14">
      <w:numFmt w:val="decimal"/>
      <w:lvlText w:val=""/>
      <w:lvlJc w:val="left"/>
    </w:lvl>
    <w:lvl w:ilvl="6" w:tplc="E77C1832">
      <w:numFmt w:val="decimal"/>
      <w:lvlText w:val=""/>
      <w:lvlJc w:val="left"/>
    </w:lvl>
    <w:lvl w:ilvl="7" w:tplc="780855F2">
      <w:numFmt w:val="decimal"/>
      <w:lvlText w:val=""/>
      <w:lvlJc w:val="left"/>
    </w:lvl>
    <w:lvl w:ilvl="8" w:tplc="9C76F070">
      <w:numFmt w:val="decimal"/>
      <w:lvlText w:val=""/>
      <w:lvlJc w:val="left"/>
    </w:lvl>
  </w:abstractNum>
  <w:abstractNum w:abstractNumId="33" w15:restartNumberingAfterBreak="0">
    <w:nsid w:val="00001796"/>
    <w:multiLevelType w:val="hybridMultilevel"/>
    <w:tmpl w:val="CDFCCAB6"/>
    <w:lvl w:ilvl="0" w:tplc="201E6ECA">
      <w:start w:val="1"/>
      <w:numFmt w:val="decimal"/>
      <w:lvlText w:val="%1"/>
      <w:lvlJc w:val="left"/>
    </w:lvl>
    <w:lvl w:ilvl="1" w:tplc="BF20E97E">
      <w:start w:val="3"/>
      <w:numFmt w:val="decimal"/>
      <w:lvlText w:val="%2)"/>
      <w:lvlJc w:val="left"/>
    </w:lvl>
    <w:lvl w:ilvl="2" w:tplc="17C4FA2E">
      <w:start w:val="1"/>
      <w:numFmt w:val="bullet"/>
      <w:lvlText w:val="В"/>
      <w:lvlJc w:val="left"/>
    </w:lvl>
    <w:lvl w:ilvl="3" w:tplc="59163874">
      <w:numFmt w:val="decimal"/>
      <w:lvlText w:val=""/>
      <w:lvlJc w:val="left"/>
    </w:lvl>
    <w:lvl w:ilvl="4" w:tplc="01C8A7BA">
      <w:numFmt w:val="decimal"/>
      <w:lvlText w:val=""/>
      <w:lvlJc w:val="left"/>
    </w:lvl>
    <w:lvl w:ilvl="5" w:tplc="20803600">
      <w:numFmt w:val="decimal"/>
      <w:lvlText w:val=""/>
      <w:lvlJc w:val="left"/>
    </w:lvl>
    <w:lvl w:ilvl="6" w:tplc="EFEE1E76">
      <w:numFmt w:val="decimal"/>
      <w:lvlText w:val=""/>
      <w:lvlJc w:val="left"/>
    </w:lvl>
    <w:lvl w:ilvl="7" w:tplc="DB4A2EA2">
      <w:numFmt w:val="decimal"/>
      <w:lvlText w:val=""/>
      <w:lvlJc w:val="left"/>
    </w:lvl>
    <w:lvl w:ilvl="8" w:tplc="64C44E10">
      <w:numFmt w:val="decimal"/>
      <w:lvlText w:val=""/>
      <w:lvlJc w:val="left"/>
    </w:lvl>
  </w:abstractNum>
  <w:abstractNum w:abstractNumId="34" w15:restartNumberingAfterBreak="0">
    <w:nsid w:val="0000182F"/>
    <w:multiLevelType w:val="hybridMultilevel"/>
    <w:tmpl w:val="EFD43DC0"/>
    <w:lvl w:ilvl="0" w:tplc="832C9E2E">
      <w:start w:val="11"/>
      <w:numFmt w:val="decimal"/>
      <w:lvlText w:val="%1."/>
      <w:lvlJc w:val="left"/>
    </w:lvl>
    <w:lvl w:ilvl="1" w:tplc="C4DA929A">
      <w:numFmt w:val="decimal"/>
      <w:lvlText w:val=""/>
      <w:lvlJc w:val="left"/>
    </w:lvl>
    <w:lvl w:ilvl="2" w:tplc="BBAC3200">
      <w:numFmt w:val="decimal"/>
      <w:lvlText w:val=""/>
      <w:lvlJc w:val="left"/>
    </w:lvl>
    <w:lvl w:ilvl="3" w:tplc="80DAB616">
      <w:numFmt w:val="decimal"/>
      <w:lvlText w:val=""/>
      <w:lvlJc w:val="left"/>
    </w:lvl>
    <w:lvl w:ilvl="4" w:tplc="F32CA634">
      <w:numFmt w:val="decimal"/>
      <w:lvlText w:val=""/>
      <w:lvlJc w:val="left"/>
    </w:lvl>
    <w:lvl w:ilvl="5" w:tplc="CAD03DA4">
      <w:numFmt w:val="decimal"/>
      <w:lvlText w:val=""/>
      <w:lvlJc w:val="left"/>
    </w:lvl>
    <w:lvl w:ilvl="6" w:tplc="1E58625E">
      <w:numFmt w:val="decimal"/>
      <w:lvlText w:val=""/>
      <w:lvlJc w:val="left"/>
    </w:lvl>
    <w:lvl w:ilvl="7" w:tplc="47F035A2">
      <w:numFmt w:val="decimal"/>
      <w:lvlText w:val=""/>
      <w:lvlJc w:val="left"/>
    </w:lvl>
    <w:lvl w:ilvl="8" w:tplc="02085808">
      <w:numFmt w:val="decimal"/>
      <w:lvlText w:val=""/>
      <w:lvlJc w:val="left"/>
    </w:lvl>
  </w:abstractNum>
  <w:abstractNum w:abstractNumId="35" w15:restartNumberingAfterBreak="0">
    <w:nsid w:val="00001850"/>
    <w:multiLevelType w:val="hybridMultilevel"/>
    <w:tmpl w:val="BDC6C67E"/>
    <w:lvl w:ilvl="0" w:tplc="70920D20">
      <w:start w:val="1"/>
      <w:numFmt w:val="decimal"/>
      <w:lvlText w:val="%1."/>
      <w:lvlJc w:val="left"/>
    </w:lvl>
    <w:lvl w:ilvl="1" w:tplc="07187AB8">
      <w:numFmt w:val="decimal"/>
      <w:lvlText w:val=""/>
      <w:lvlJc w:val="left"/>
    </w:lvl>
    <w:lvl w:ilvl="2" w:tplc="5F7ECD16">
      <w:numFmt w:val="decimal"/>
      <w:lvlText w:val=""/>
      <w:lvlJc w:val="left"/>
    </w:lvl>
    <w:lvl w:ilvl="3" w:tplc="45ECC7F0">
      <w:numFmt w:val="decimal"/>
      <w:lvlText w:val=""/>
      <w:lvlJc w:val="left"/>
    </w:lvl>
    <w:lvl w:ilvl="4" w:tplc="E1006EA2">
      <w:numFmt w:val="decimal"/>
      <w:lvlText w:val=""/>
      <w:lvlJc w:val="left"/>
    </w:lvl>
    <w:lvl w:ilvl="5" w:tplc="CE867656">
      <w:numFmt w:val="decimal"/>
      <w:lvlText w:val=""/>
      <w:lvlJc w:val="left"/>
    </w:lvl>
    <w:lvl w:ilvl="6" w:tplc="347E47A2">
      <w:numFmt w:val="decimal"/>
      <w:lvlText w:val=""/>
      <w:lvlJc w:val="left"/>
    </w:lvl>
    <w:lvl w:ilvl="7" w:tplc="84CE6092">
      <w:numFmt w:val="decimal"/>
      <w:lvlText w:val=""/>
      <w:lvlJc w:val="left"/>
    </w:lvl>
    <w:lvl w:ilvl="8" w:tplc="396C2E14">
      <w:numFmt w:val="decimal"/>
      <w:lvlText w:val=""/>
      <w:lvlJc w:val="left"/>
    </w:lvl>
  </w:abstractNum>
  <w:abstractNum w:abstractNumId="36" w15:restartNumberingAfterBreak="0">
    <w:nsid w:val="000019D9"/>
    <w:multiLevelType w:val="hybridMultilevel"/>
    <w:tmpl w:val="CC8CBD88"/>
    <w:lvl w:ilvl="0" w:tplc="C30657CC">
      <w:start w:val="1"/>
      <w:numFmt w:val="decimal"/>
      <w:lvlText w:val="%1."/>
      <w:lvlJc w:val="left"/>
    </w:lvl>
    <w:lvl w:ilvl="1" w:tplc="AFD64CA4">
      <w:numFmt w:val="decimal"/>
      <w:lvlText w:val=""/>
      <w:lvlJc w:val="left"/>
    </w:lvl>
    <w:lvl w:ilvl="2" w:tplc="81BEE318">
      <w:numFmt w:val="decimal"/>
      <w:lvlText w:val=""/>
      <w:lvlJc w:val="left"/>
    </w:lvl>
    <w:lvl w:ilvl="3" w:tplc="B95ECCB6">
      <w:numFmt w:val="decimal"/>
      <w:lvlText w:val=""/>
      <w:lvlJc w:val="left"/>
    </w:lvl>
    <w:lvl w:ilvl="4" w:tplc="D7160194">
      <w:numFmt w:val="decimal"/>
      <w:lvlText w:val=""/>
      <w:lvlJc w:val="left"/>
    </w:lvl>
    <w:lvl w:ilvl="5" w:tplc="DF044080">
      <w:numFmt w:val="decimal"/>
      <w:lvlText w:val=""/>
      <w:lvlJc w:val="left"/>
    </w:lvl>
    <w:lvl w:ilvl="6" w:tplc="B996628A">
      <w:numFmt w:val="decimal"/>
      <w:lvlText w:val=""/>
      <w:lvlJc w:val="left"/>
    </w:lvl>
    <w:lvl w:ilvl="7" w:tplc="CD26A39C">
      <w:numFmt w:val="decimal"/>
      <w:lvlText w:val=""/>
      <w:lvlJc w:val="left"/>
    </w:lvl>
    <w:lvl w:ilvl="8" w:tplc="0DBAE1F0">
      <w:numFmt w:val="decimal"/>
      <w:lvlText w:val=""/>
      <w:lvlJc w:val="left"/>
    </w:lvl>
  </w:abstractNum>
  <w:abstractNum w:abstractNumId="37" w15:restartNumberingAfterBreak="0">
    <w:nsid w:val="000019DA"/>
    <w:multiLevelType w:val="hybridMultilevel"/>
    <w:tmpl w:val="4EC8B6AE"/>
    <w:lvl w:ilvl="0" w:tplc="D474033C">
      <w:start w:val="6"/>
      <w:numFmt w:val="decimal"/>
      <w:lvlText w:val="%1."/>
      <w:lvlJc w:val="left"/>
    </w:lvl>
    <w:lvl w:ilvl="1" w:tplc="641E4C12">
      <w:numFmt w:val="decimal"/>
      <w:lvlText w:val=""/>
      <w:lvlJc w:val="left"/>
    </w:lvl>
    <w:lvl w:ilvl="2" w:tplc="9ED0030E">
      <w:numFmt w:val="decimal"/>
      <w:lvlText w:val=""/>
      <w:lvlJc w:val="left"/>
    </w:lvl>
    <w:lvl w:ilvl="3" w:tplc="B34857C4">
      <w:numFmt w:val="decimal"/>
      <w:lvlText w:val=""/>
      <w:lvlJc w:val="left"/>
    </w:lvl>
    <w:lvl w:ilvl="4" w:tplc="946A17FA">
      <w:numFmt w:val="decimal"/>
      <w:lvlText w:val=""/>
      <w:lvlJc w:val="left"/>
    </w:lvl>
    <w:lvl w:ilvl="5" w:tplc="37BED620">
      <w:numFmt w:val="decimal"/>
      <w:lvlText w:val=""/>
      <w:lvlJc w:val="left"/>
    </w:lvl>
    <w:lvl w:ilvl="6" w:tplc="4A40C798">
      <w:numFmt w:val="decimal"/>
      <w:lvlText w:val=""/>
      <w:lvlJc w:val="left"/>
    </w:lvl>
    <w:lvl w:ilvl="7" w:tplc="A3FA3384">
      <w:numFmt w:val="decimal"/>
      <w:lvlText w:val=""/>
      <w:lvlJc w:val="left"/>
    </w:lvl>
    <w:lvl w:ilvl="8" w:tplc="9DA068C6">
      <w:numFmt w:val="decimal"/>
      <w:lvlText w:val=""/>
      <w:lvlJc w:val="left"/>
    </w:lvl>
  </w:abstractNum>
  <w:abstractNum w:abstractNumId="38" w15:restartNumberingAfterBreak="0">
    <w:nsid w:val="00001AF4"/>
    <w:multiLevelType w:val="hybridMultilevel"/>
    <w:tmpl w:val="39CE1CC2"/>
    <w:lvl w:ilvl="0" w:tplc="919ECE80">
      <w:start w:val="1"/>
      <w:numFmt w:val="decimal"/>
      <w:lvlText w:val="%1."/>
      <w:lvlJc w:val="left"/>
    </w:lvl>
    <w:lvl w:ilvl="1" w:tplc="82FA4F52">
      <w:numFmt w:val="decimal"/>
      <w:lvlText w:val=""/>
      <w:lvlJc w:val="left"/>
    </w:lvl>
    <w:lvl w:ilvl="2" w:tplc="64463982">
      <w:numFmt w:val="decimal"/>
      <w:lvlText w:val=""/>
      <w:lvlJc w:val="left"/>
    </w:lvl>
    <w:lvl w:ilvl="3" w:tplc="C414EAC4">
      <w:numFmt w:val="decimal"/>
      <w:lvlText w:val=""/>
      <w:lvlJc w:val="left"/>
    </w:lvl>
    <w:lvl w:ilvl="4" w:tplc="F7D0AEE8">
      <w:numFmt w:val="decimal"/>
      <w:lvlText w:val=""/>
      <w:lvlJc w:val="left"/>
    </w:lvl>
    <w:lvl w:ilvl="5" w:tplc="9830F594">
      <w:numFmt w:val="decimal"/>
      <w:lvlText w:val=""/>
      <w:lvlJc w:val="left"/>
    </w:lvl>
    <w:lvl w:ilvl="6" w:tplc="E1B8E91E">
      <w:numFmt w:val="decimal"/>
      <w:lvlText w:val=""/>
      <w:lvlJc w:val="left"/>
    </w:lvl>
    <w:lvl w:ilvl="7" w:tplc="B9F8EEEC">
      <w:numFmt w:val="decimal"/>
      <w:lvlText w:val=""/>
      <w:lvlJc w:val="left"/>
    </w:lvl>
    <w:lvl w:ilvl="8" w:tplc="7A78ABCE">
      <w:numFmt w:val="decimal"/>
      <w:lvlText w:val=""/>
      <w:lvlJc w:val="left"/>
    </w:lvl>
  </w:abstractNum>
  <w:abstractNum w:abstractNumId="39" w15:restartNumberingAfterBreak="0">
    <w:nsid w:val="00001D11"/>
    <w:multiLevelType w:val="hybridMultilevel"/>
    <w:tmpl w:val="0882DFEC"/>
    <w:lvl w:ilvl="0" w:tplc="FEAA63D4">
      <w:start w:val="9"/>
      <w:numFmt w:val="decimal"/>
      <w:lvlText w:val="%1)"/>
      <w:lvlJc w:val="left"/>
    </w:lvl>
    <w:lvl w:ilvl="1" w:tplc="1B421562">
      <w:numFmt w:val="decimal"/>
      <w:lvlText w:val=""/>
      <w:lvlJc w:val="left"/>
    </w:lvl>
    <w:lvl w:ilvl="2" w:tplc="D5522216">
      <w:numFmt w:val="decimal"/>
      <w:lvlText w:val=""/>
      <w:lvlJc w:val="left"/>
    </w:lvl>
    <w:lvl w:ilvl="3" w:tplc="1234CB68">
      <w:numFmt w:val="decimal"/>
      <w:lvlText w:val=""/>
      <w:lvlJc w:val="left"/>
    </w:lvl>
    <w:lvl w:ilvl="4" w:tplc="D17AAA34">
      <w:numFmt w:val="decimal"/>
      <w:lvlText w:val=""/>
      <w:lvlJc w:val="left"/>
    </w:lvl>
    <w:lvl w:ilvl="5" w:tplc="04BAA92E">
      <w:numFmt w:val="decimal"/>
      <w:lvlText w:val=""/>
      <w:lvlJc w:val="left"/>
    </w:lvl>
    <w:lvl w:ilvl="6" w:tplc="C346ECCE">
      <w:numFmt w:val="decimal"/>
      <w:lvlText w:val=""/>
      <w:lvlJc w:val="left"/>
    </w:lvl>
    <w:lvl w:ilvl="7" w:tplc="58E82C9E">
      <w:numFmt w:val="decimal"/>
      <w:lvlText w:val=""/>
      <w:lvlJc w:val="left"/>
    </w:lvl>
    <w:lvl w:ilvl="8" w:tplc="EF4AA184">
      <w:numFmt w:val="decimal"/>
      <w:lvlText w:val=""/>
      <w:lvlJc w:val="left"/>
    </w:lvl>
  </w:abstractNum>
  <w:abstractNum w:abstractNumId="40" w15:restartNumberingAfterBreak="0">
    <w:nsid w:val="00001D18"/>
    <w:multiLevelType w:val="hybridMultilevel"/>
    <w:tmpl w:val="B49C4408"/>
    <w:lvl w:ilvl="0" w:tplc="4A58A2F6">
      <w:start w:val="1"/>
      <w:numFmt w:val="bullet"/>
      <w:lvlText w:val="о"/>
      <w:lvlJc w:val="left"/>
    </w:lvl>
    <w:lvl w:ilvl="1" w:tplc="5FF487B8">
      <w:numFmt w:val="decimal"/>
      <w:lvlText w:val=""/>
      <w:lvlJc w:val="left"/>
    </w:lvl>
    <w:lvl w:ilvl="2" w:tplc="28F6F21C">
      <w:numFmt w:val="decimal"/>
      <w:lvlText w:val=""/>
      <w:lvlJc w:val="left"/>
    </w:lvl>
    <w:lvl w:ilvl="3" w:tplc="D91CC6B4">
      <w:numFmt w:val="decimal"/>
      <w:lvlText w:val=""/>
      <w:lvlJc w:val="left"/>
    </w:lvl>
    <w:lvl w:ilvl="4" w:tplc="9F6C5E8C">
      <w:numFmt w:val="decimal"/>
      <w:lvlText w:val=""/>
      <w:lvlJc w:val="left"/>
    </w:lvl>
    <w:lvl w:ilvl="5" w:tplc="9954D98A">
      <w:numFmt w:val="decimal"/>
      <w:lvlText w:val=""/>
      <w:lvlJc w:val="left"/>
    </w:lvl>
    <w:lvl w:ilvl="6" w:tplc="4600BA96">
      <w:numFmt w:val="decimal"/>
      <w:lvlText w:val=""/>
      <w:lvlJc w:val="left"/>
    </w:lvl>
    <w:lvl w:ilvl="7" w:tplc="98CC3A72">
      <w:numFmt w:val="decimal"/>
      <w:lvlText w:val=""/>
      <w:lvlJc w:val="left"/>
    </w:lvl>
    <w:lvl w:ilvl="8" w:tplc="9A8A1CE4">
      <w:numFmt w:val="decimal"/>
      <w:lvlText w:val=""/>
      <w:lvlJc w:val="left"/>
    </w:lvl>
  </w:abstractNum>
  <w:abstractNum w:abstractNumId="41" w15:restartNumberingAfterBreak="0">
    <w:nsid w:val="00001DC0"/>
    <w:multiLevelType w:val="hybridMultilevel"/>
    <w:tmpl w:val="EE86198A"/>
    <w:lvl w:ilvl="0" w:tplc="27E024D6">
      <w:start w:val="3"/>
      <w:numFmt w:val="decimal"/>
      <w:lvlText w:val="%1."/>
      <w:lvlJc w:val="left"/>
    </w:lvl>
    <w:lvl w:ilvl="1" w:tplc="71EE3860">
      <w:numFmt w:val="decimal"/>
      <w:lvlText w:val=""/>
      <w:lvlJc w:val="left"/>
    </w:lvl>
    <w:lvl w:ilvl="2" w:tplc="0750D956">
      <w:numFmt w:val="decimal"/>
      <w:lvlText w:val=""/>
      <w:lvlJc w:val="left"/>
    </w:lvl>
    <w:lvl w:ilvl="3" w:tplc="31EEBD58">
      <w:numFmt w:val="decimal"/>
      <w:lvlText w:val=""/>
      <w:lvlJc w:val="left"/>
    </w:lvl>
    <w:lvl w:ilvl="4" w:tplc="55D8D63E">
      <w:numFmt w:val="decimal"/>
      <w:lvlText w:val=""/>
      <w:lvlJc w:val="left"/>
    </w:lvl>
    <w:lvl w:ilvl="5" w:tplc="8CFE662E">
      <w:numFmt w:val="decimal"/>
      <w:lvlText w:val=""/>
      <w:lvlJc w:val="left"/>
    </w:lvl>
    <w:lvl w:ilvl="6" w:tplc="62AA6866">
      <w:numFmt w:val="decimal"/>
      <w:lvlText w:val=""/>
      <w:lvlJc w:val="left"/>
    </w:lvl>
    <w:lvl w:ilvl="7" w:tplc="71C61480">
      <w:numFmt w:val="decimal"/>
      <w:lvlText w:val=""/>
      <w:lvlJc w:val="left"/>
    </w:lvl>
    <w:lvl w:ilvl="8" w:tplc="E91216E2">
      <w:numFmt w:val="decimal"/>
      <w:lvlText w:val=""/>
      <w:lvlJc w:val="left"/>
    </w:lvl>
  </w:abstractNum>
  <w:abstractNum w:abstractNumId="42" w15:restartNumberingAfterBreak="0">
    <w:nsid w:val="00001F16"/>
    <w:multiLevelType w:val="hybridMultilevel"/>
    <w:tmpl w:val="F33834C0"/>
    <w:lvl w:ilvl="0" w:tplc="379CE012">
      <w:start w:val="6"/>
      <w:numFmt w:val="decimal"/>
      <w:lvlText w:val="%1."/>
      <w:lvlJc w:val="left"/>
    </w:lvl>
    <w:lvl w:ilvl="1" w:tplc="A83C6EB6">
      <w:numFmt w:val="decimal"/>
      <w:lvlText w:val=""/>
      <w:lvlJc w:val="left"/>
    </w:lvl>
    <w:lvl w:ilvl="2" w:tplc="94143130">
      <w:numFmt w:val="decimal"/>
      <w:lvlText w:val=""/>
      <w:lvlJc w:val="left"/>
    </w:lvl>
    <w:lvl w:ilvl="3" w:tplc="4922F322">
      <w:numFmt w:val="decimal"/>
      <w:lvlText w:val=""/>
      <w:lvlJc w:val="left"/>
    </w:lvl>
    <w:lvl w:ilvl="4" w:tplc="F94A44DA">
      <w:numFmt w:val="decimal"/>
      <w:lvlText w:val=""/>
      <w:lvlJc w:val="left"/>
    </w:lvl>
    <w:lvl w:ilvl="5" w:tplc="E5D25E4A">
      <w:numFmt w:val="decimal"/>
      <w:lvlText w:val=""/>
      <w:lvlJc w:val="left"/>
    </w:lvl>
    <w:lvl w:ilvl="6" w:tplc="938CCAE4">
      <w:numFmt w:val="decimal"/>
      <w:lvlText w:val=""/>
      <w:lvlJc w:val="left"/>
    </w:lvl>
    <w:lvl w:ilvl="7" w:tplc="376EEE8A">
      <w:numFmt w:val="decimal"/>
      <w:lvlText w:val=""/>
      <w:lvlJc w:val="left"/>
    </w:lvl>
    <w:lvl w:ilvl="8" w:tplc="E7FAF678">
      <w:numFmt w:val="decimal"/>
      <w:lvlText w:val=""/>
      <w:lvlJc w:val="left"/>
    </w:lvl>
  </w:abstractNum>
  <w:abstractNum w:abstractNumId="43" w15:restartNumberingAfterBreak="0">
    <w:nsid w:val="00002059"/>
    <w:multiLevelType w:val="hybridMultilevel"/>
    <w:tmpl w:val="067037AA"/>
    <w:lvl w:ilvl="0" w:tplc="C6A09D02">
      <w:start w:val="1"/>
      <w:numFmt w:val="decimal"/>
      <w:lvlText w:val="%1)"/>
      <w:lvlJc w:val="left"/>
    </w:lvl>
    <w:lvl w:ilvl="1" w:tplc="01D8FB9E">
      <w:numFmt w:val="decimal"/>
      <w:lvlText w:val=""/>
      <w:lvlJc w:val="left"/>
    </w:lvl>
    <w:lvl w:ilvl="2" w:tplc="7282773C">
      <w:numFmt w:val="decimal"/>
      <w:lvlText w:val=""/>
      <w:lvlJc w:val="left"/>
    </w:lvl>
    <w:lvl w:ilvl="3" w:tplc="D5409DB2">
      <w:numFmt w:val="decimal"/>
      <w:lvlText w:val=""/>
      <w:lvlJc w:val="left"/>
    </w:lvl>
    <w:lvl w:ilvl="4" w:tplc="493C0F32">
      <w:numFmt w:val="decimal"/>
      <w:lvlText w:val=""/>
      <w:lvlJc w:val="left"/>
    </w:lvl>
    <w:lvl w:ilvl="5" w:tplc="731A20E2">
      <w:numFmt w:val="decimal"/>
      <w:lvlText w:val=""/>
      <w:lvlJc w:val="left"/>
    </w:lvl>
    <w:lvl w:ilvl="6" w:tplc="F5543B68">
      <w:numFmt w:val="decimal"/>
      <w:lvlText w:val=""/>
      <w:lvlJc w:val="left"/>
    </w:lvl>
    <w:lvl w:ilvl="7" w:tplc="7DB4078E">
      <w:numFmt w:val="decimal"/>
      <w:lvlText w:val=""/>
      <w:lvlJc w:val="left"/>
    </w:lvl>
    <w:lvl w:ilvl="8" w:tplc="4FC25300">
      <w:numFmt w:val="decimal"/>
      <w:lvlText w:val=""/>
      <w:lvlJc w:val="left"/>
    </w:lvl>
  </w:abstractNum>
  <w:abstractNum w:abstractNumId="44" w15:restartNumberingAfterBreak="0">
    <w:nsid w:val="0000251F"/>
    <w:multiLevelType w:val="hybridMultilevel"/>
    <w:tmpl w:val="DF262FAE"/>
    <w:lvl w:ilvl="0" w:tplc="A3B03BEC">
      <w:start w:val="1"/>
      <w:numFmt w:val="decimal"/>
      <w:lvlText w:val="%1)"/>
      <w:lvlJc w:val="left"/>
    </w:lvl>
    <w:lvl w:ilvl="1" w:tplc="49D03A42">
      <w:numFmt w:val="decimal"/>
      <w:lvlText w:val=""/>
      <w:lvlJc w:val="left"/>
    </w:lvl>
    <w:lvl w:ilvl="2" w:tplc="443C24DA">
      <w:numFmt w:val="decimal"/>
      <w:lvlText w:val=""/>
      <w:lvlJc w:val="left"/>
    </w:lvl>
    <w:lvl w:ilvl="3" w:tplc="18E8C35C">
      <w:numFmt w:val="decimal"/>
      <w:lvlText w:val=""/>
      <w:lvlJc w:val="left"/>
    </w:lvl>
    <w:lvl w:ilvl="4" w:tplc="1B201274">
      <w:numFmt w:val="decimal"/>
      <w:lvlText w:val=""/>
      <w:lvlJc w:val="left"/>
    </w:lvl>
    <w:lvl w:ilvl="5" w:tplc="55981A78">
      <w:numFmt w:val="decimal"/>
      <w:lvlText w:val=""/>
      <w:lvlJc w:val="left"/>
    </w:lvl>
    <w:lvl w:ilvl="6" w:tplc="CD50019A">
      <w:numFmt w:val="decimal"/>
      <w:lvlText w:val=""/>
      <w:lvlJc w:val="left"/>
    </w:lvl>
    <w:lvl w:ilvl="7" w:tplc="BF1E74F2">
      <w:numFmt w:val="decimal"/>
      <w:lvlText w:val=""/>
      <w:lvlJc w:val="left"/>
    </w:lvl>
    <w:lvl w:ilvl="8" w:tplc="C2DE4454">
      <w:numFmt w:val="decimal"/>
      <w:lvlText w:val=""/>
      <w:lvlJc w:val="left"/>
    </w:lvl>
  </w:abstractNum>
  <w:abstractNum w:abstractNumId="45" w15:restartNumberingAfterBreak="0">
    <w:nsid w:val="00002528"/>
    <w:multiLevelType w:val="hybridMultilevel"/>
    <w:tmpl w:val="CE787990"/>
    <w:lvl w:ilvl="0" w:tplc="00924844">
      <w:start w:val="3"/>
      <w:numFmt w:val="decimal"/>
      <w:lvlText w:val="%1."/>
      <w:lvlJc w:val="left"/>
    </w:lvl>
    <w:lvl w:ilvl="1" w:tplc="C506F6E4">
      <w:numFmt w:val="decimal"/>
      <w:lvlText w:val=""/>
      <w:lvlJc w:val="left"/>
    </w:lvl>
    <w:lvl w:ilvl="2" w:tplc="26EEC724">
      <w:numFmt w:val="decimal"/>
      <w:lvlText w:val=""/>
      <w:lvlJc w:val="left"/>
    </w:lvl>
    <w:lvl w:ilvl="3" w:tplc="3B603ED4">
      <w:numFmt w:val="decimal"/>
      <w:lvlText w:val=""/>
      <w:lvlJc w:val="left"/>
    </w:lvl>
    <w:lvl w:ilvl="4" w:tplc="CFBE4C10">
      <w:numFmt w:val="decimal"/>
      <w:lvlText w:val=""/>
      <w:lvlJc w:val="left"/>
    </w:lvl>
    <w:lvl w:ilvl="5" w:tplc="93084830">
      <w:numFmt w:val="decimal"/>
      <w:lvlText w:val=""/>
      <w:lvlJc w:val="left"/>
    </w:lvl>
    <w:lvl w:ilvl="6" w:tplc="C9241978">
      <w:numFmt w:val="decimal"/>
      <w:lvlText w:val=""/>
      <w:lvlJc w:val="left"/>
    </w:lvl>
    <w:lvl w:ilvl="7" w:tplc="9318747C">
      <w:numFmt w:val="decimal"/>
      <w:lvlText w:val=""/>
      <w:lvlJc w:val="left"/>
    </w:lvl>
    <w:lvl w:ilvl="8" w:tplc="54689320">
      <w:numFmt w:val="decimal"/>
      <w:lvlText w:val=""/>
      <w:lvlJc w:val="left"/>
    </w:lvl>
  </w:abstractNum>
  <w:abstractNum w:abstractNumId="46" w15:restartNumberingAfterBreak="0">
    <w:nsid w:val="0000252A"/>
    <w:multiLevelType w:val="hybridMultilevel"/>
    <w:tmpl w:val="72FA67F6"/>
    <w:lvl w:ilvl="0" w:tplc="B532B8F2">
      <w:start w:val="3"/>
      <w:numFmt w:val="decimal"/>
      <w:lvlText w:val="%1)"/>
      <w:lvlJc w:val="left"/>
    </w:lvl>
    <w:lvl w:ilvl="1" w:tplc="BAF83B6A">
      <w:numFmt w:val="decimal"/>
      <w:lvlText w:val=""/>
      <w:lvlJc w:val="left"/>
    </w:lvl>
    <w:lvl w:ilvl="2" w:tplc="B34E5522">
      <w:numFmt w:val="decimal"/>
      <w:lvlText w:val=""/>
      <w:lvlJc w:val="left"/>
    </w:lvl>
    <w:lvl w:ilvl="3" w:tplc="88B29522">
      <w:numFmt w:val="decimal"/>
      <w:lvlText w:val=""/>
      <w:lvlJc w:val="left"/>
    </w:lvl>
    <w:lvl w:ilvl="4" w:tplc="BDBA2670">
      <w:numFmt w:val="decimal"/>
      <w:lvlText w:val=""/>
      <w:lvlJc w:val="left"/>
    </w:lvl>
    <w:lvl w:ilvl="5" w:tplc="EBF81E72">
      <w:numFmt w:val="decimal"/>
      <w:lvlText w:val=""/>
      <w:lvlJc w:val="left"/>
    </w:lvl>
    <w:lvl w:ilvl="6" w:tplc="63368A8C">
      <w:numFmt w:val="decimal"/>
      <w:lvlText w:val=""/>
      <w:lvlJc w:val="left"/>
    </w:lvl>
    <w:lvl w:ilvl="7" w:tplc="B1C201AE">
      <w:numFmt w:val="decimal"/>
      <w:lvlText w:val=""/>
      <w:lvlJc w:val="left"/>
    </w:lvl>
    <w:lvl w:ilvl="8" w:tplc="EF7CEA72">
      <w:numFmt w:val="decimal"/>
      <w:lvlText w:val=""/>
      <w:lvlJc w:val="left"/>
    </w:lvl>
  </w:abstractNum>
  <w:abstractNum w:abstractNumId="47" w15:restartNumberingAfterBreak="0">
    <w:nsid w:val="0000263D"/>
    <w:multiLevelType w:val="hybridMultilevel"/>
    <w:tmpl w:val="E112EE5E"/>
    <w:lvl w:ilvl="0" w:tplc="560ED9BA">
      <w:start w:val="1"/>
      <w:numFmt w:val="decimal"/>
      <w:lvlText w:val="%1)"/>
      <w:lvlJc w:val="left"/>
    </w:lvl>
    <w:lvl w:ilvl="1" w:tplc="4D52B79A">
      <w:numFmt w:val="decimal"/>
      <w:lvlText w:val=""/>
      <w:lvlJc w:val="left"/>
    </w:lvl>
    <w:lvl w:ilvl="2" w:tplc="464C38E0">
      <w:numFmt w:val="decimal"/>
      <w:lvlText w:val=""/>
      <w:lvlJc w:val="left"/>
    </w:lvl>
    <w:lvl w:ilvl="3" w:tplc="5A305B04">
      <w:numFmt w:val="decimal"/>
      <w:lvlText w:val=""/>
      <w:lvlJc w:val="left"/>
    </w:lvl>
    <w:lvl w:ilvl="4" w:tplc="378C7C10">
      <w:numFmt w:val="decimal"/>
      <w:lvlText w:val=""/>
      <w:lvlJc w:val="left"/>
    </w:lvl>
    <w:lvl w:ilvl="5" w:tplc="D7B86318">
      <w:numFmt w:val="decimal"/>
      <w:lvlText w:val=""/>
      <w:lvlJc w:val="left"/>
    </w:lvl>
    <w:lvl w:ilvl="6" w:tplc="004CAAE2">
      <w:numFmt w:val="decimal"/>
      <w:lvlText w:val=""/>
      <w:lvlJc w:val="left"/>
    </w:lvl>
    <w:lvl w:ilvl="7" w:tplc="2E8C0E4C">
      <w:numFmt w:val="decimal"/>
      <w:lvlText w:val=""/>
      <w:lvlJc w:val="left"/>
    </w:lvl>
    <w:lvl w:ilvl="8" w:tplc="FAD0C656">
      <w:numFmt w:val="decimal"/>
      <w:lvlText w:val=""/>
      <w:lvlJc w:val="left"/>
    </w:lvl>
  </w:abstractNum>
  <w:abstractNum w:abstractNumId="48" w15:restartNumberingAfterBreak="0">
    <w:nsid w:val="00002668"/>
    <w:multiLevelType w:val="hybridMultilevel"/>
    <w:tmpl w:val="269CB1AC"/>
    <w:lvl w:ilvl="0" w:tplc="88E05CE8">
      <w:start w:val="5"/>
      <w:numFmt w:val="decimal"/>
      <w:lvlText w:val="%1."/>
      <w:lvlJc w:val="left"/>
    </w:lvl>
    <w:lvl w:ilvl="1" w:tplc="A3F8CC18">
      <w:numFmt w:val="decimal"/>
      <w:lvlText w:val=""/>
      <w:lvlJc w:val="left"/>
    </w:lvl>
    <w:lvl w:ilvl="2" w:tplc="69880354">
      <w:numFmt w:val="decimal"/>
      <w:lvlText w:val=""/>
      <w:lvlJc w:val="left"/>
    </w:lvl>
    <w:lvl w:ilvl="3" w:tplc="EB68BDCA">
      <w:numFmt w:val="decimal"/>
      <w:lvlText w:val=""/>
      <w:lvlJc w:val="left"/>
    </w:lvl>
    <w:lvl w:ilvl="4" w:tplc="83AAA8BC">
      <w:numFmt w:val="decimal"/>
      <w:lvlText w:val=""/>
      <w:lvlJc w:val="left"/>
    </w:lvl>
    <w:lvl w:ilvl="5" w:tplc="AC629A04">
      <w:numFmt w:val="decimal"/>
      <w:lvlText w:val=""/>
      <w:lvlJc w:val="left"/>
    </w:lvl>
    <w:lvl w:ilvl="6" w:tplc="3B80FB84">
      <w:numFmt w:val="decimal"/>
      <w:lvlText w:val=""/>
      <w:lvlJc w:val="left"/>
    </w:lvl>
    <w:lvl w:ilvl="7" w:tplc="98C2F030">
      <w:numFmt w:val="decimal"/>
      <w:lvlText w:val=""/>
      <w:lvlJc w:val="left"/>
    </w:lvl>
    <w:lvl w:ilvl="8" w:tplc="E6A01F3E">
      <w:numFmt w:val="decimal"/>
      <w:lvlText w:val=""/>
      <w:lvlJc w:val="left"/>
    </w:lvl>
  </w:abstractNum>
  <w:abstractNum w:abstractNumId="49" w15:restartNumberingAfterBreak="0">
    <w:nsid w:val="00002725"/>
    <w:multiLevelType w:val="hybridMultilevel"/>
    <w:tmpl w:val="1DE64782"/>
    <w:lvl w:ilvl="0" w:tplc="A4FCCEF4">
      <w:start w:val="9"/>
      <w:numFmt w:val="decimal"/>
      <w:lvlText w:val="%1."/>
      <w:lvlJc w:val="left"/>
    </w:lvl>
    <w:lvl w:ilvl="1" w:tplc="018E0AA6">
      <w:start w:val="1"/>
      <w:numFmt w:val="bullet"/>
      <w:lvlText w:val="В"/>
      <w:lvlJc w:val="left"/>
    </w:lvl>
    <w:lvl w:ilvl="2" w:tplc="CEAE60A2">
      <w:numFmt w:val="decimal"/>
      <w:lvlText w:val=""/>
      <w:lvlJc w:val="left"/>
    </w:lvl>
    <w:lvl w:ilvl="3" w:tplc="B34E443A">
      <w:numFmt w:val="decimal"/>
      <w:lvlText w:val=""/>
      <w:lvlJc w:val="left"/>
    </w:lvl>
    <w:lvl w:ilvl="4" w:tplc="E6ACE736">
      <w:numFmt w:val="decimal"/>
      <w:lvlText w:val=""/>
      <w:lvlJc w:val="left"/>
    </w:lvl>
    <w:lvl w:ilvl="5" w:tplc="863C0F7C">
      <w:numFmt w:val="decimal"/>
      <w:lvlText w:val=""/>
      <w:lvlJc w:val="left"/>
    </w:lvl>
    <w:lvl w:ilvl="6" w:tplc="524208BC">
      <w:numFmt w:val="decimal"/>
      <w:lvlText w:val=""/>
      <w:lvlJc w:val="left"/>
    </w:lvl>
    <w:lvl w:ilvl="7" w:tplc="59D6F4B6">
      <w:numFmt w:val="decimal"/>
      <w:lvlText w:val=""/>
      <w:lvlJc w:val="left"/>
    </w:lvl>
    <w:lvl w:ilvl="8" w:tplc="B562F27E">
      <w:numFmt w:val="decimal"/>
      <w:lvlText w:val=""/>
      <w:lvlJc w:val="left"/>
    </w:lvl>
  </w:abstractNum>
  <w:abstractNum w:abstractNumId="50" w15:restartNumberingAfterBreak="0">
    <w:nsid w:val="0000282D"/>
    <w:multiLevelType w:val="hybridMultilevel"/>
    <w:tmpl w:val="6AE406F0"/>
    <w:lvl w:ilvl="0" w:tplc="9564AEFA">
      <w:start w:val="1"/>
      <w:numFmt w:val="bullet"/>
      <w:lvlText w:val="В"/>
      <w:lvlJc w:val="left"/>
    </w:lvl>
    <w:lvl w:ilvl="1" w:tplc="2BE673A2">
      <w:numFmt w:val="decimal"/>
      <w:lvlText w:val=""/>
      <w:lvlJc w:val="left"/>
    </w:lvl>
    <w:lvl w:ilvl="2" w:tplc="711E16DC">
      <w:numFmt w:val="decimal"/>
      <w:lvlText w:val=""/>
      <w:lvlJc w:val="left"/>
    </w:lvl>
    <w:lvl w:ilvl="3" w:tplc="6D3AB0E0">
      <w:numFmt w:val="decimal"/>
      <w:lvlText w:val=""/>
      <w:lvlJc w:val="left"/>
    </w:lvl>
    <w:lvl w:ilvl="4" w:tplc="163EAEAA">
      <w:numFmt w:val="decimal"/>
      <w:lvlText w:val=""/>
      <w:lvlJc w:val="left"/>
    </w:lvl>
    <w:lvl w:ilvl="5" w:tplc="25D6F48E">
      <w:numFmt w:val="decimal"/>
      <w:lvlText w:val=""/>
      <w:lvlJc w:val="left"/>
    </w:lvl>
    <w:lvl w:ilvl="6" w:tplc="9260E002">
      <w:numFmt w:val="decimal"/>
      <w:lvlText w:val=""/>
      <w:lvlJc w:val="left"/>
    </w:lvl>
    <w:lvl w:ilvl="7" w:tplc="5E42A878">
      <w:numFmt w:val="decimal"/>
      <w:lvlText w:val=""/>
      <w:lvlJc w:val="left"/>
    </w:lvl>
    <w:lvl w:ilvl="8" w:tplc="7DFA5564">
      <w:numFmt w:val="decimal"/>
      <w:lvlText w:val=""/>
      <w:lvlJc w:val="left"/>
    </w:lvl>
  </w:abstractNum>
  <w:abstractNum w:abstractNumId="51" w15:restartNumberingAfterBreak="0">
    <w:nsid w:val="00002852"/>
    <w:multiLevelType w:val="hybridMultilevel"/>
    <w:tmpl w:val="C5C6CF0C"/>
    <w:lvl w:ilvl="0" w:tplc="9E8028BC">
      <w:start w:val="1"/>
      <w:numFmt w:val="bullet"/>
      <w:lvlText w:val="В"/>
      <w:lvlJc w:val="left"/>
    </w:lvl>
    <w:lvl w:ilvl="1" w:tplc="2C9E3452">
      <w:numFmt w:val="decimal"/>
      <w:lvlText w:val=""/>
      <w:lvlJc w:val="left"/>
    </w:lvl>
    <w:lvl w:ilvl="2" w:tplc="7A662F28">
      <w:numFmt w:val="decimal"/>
      <w:lvlText w:val=""/>
      <w:lvlJc w:val="left"/>
    </w:lvl>
    <w:lvl w:ilvl="3" w:tplc="83863564">
      <w:numFmt w:val="decimal"/>
      <w:lvlText w:val=""/>
      <w:lvlJc w:val="left"/>
    </w:lvl>
    <w:lvl w:ilvl="4" w:tplc="B6B2607C">
      <w:numFmt w:val="decimal"/>
      <w:lvlText w:val=""/>
      <w:lvlJc w:val="left"/>
    </w:lvl>
    <w:lvl w:ilvl="5" w:tplc="F9001BA2">
      <w:numFmt w:val="decimal"/>
      <w:lvlText w:val=""/>
      <w:lvlJc w:val="left"/>
    </w:lvl>
    <w:lvl w:ilvl="6" w:tplc="7ED09962">
      <w:numFmt w:val="decimal"/>
      <w:lvlText w:val=""/>
      <w:lvlJc w:val="left"/>
    </w:lvl>
    <w:lvl w:ilvl="7" w:tplc="F3885F88">
      <w:numFmt w:val="decimal"/>
      <w:lvlText w:val=""/>
      <w:lvlJc w:val="left"/>
    </w:lvl>
    <w:lvl w:ilvl="8" w:tplc="64ACB10A">
      <w:numFmt w:val="decimal"/>
      <w:lvlText w:val=""/>
      <w:lvlJc w:val="left"/>
    </w:lvl>
  </w:abstractNum>
  <w:abstractNum w:abstractNumId="52" w15:restartNumberingAfterBreak="0">
    <w:nsid w:val="0000293B"/>
    <w:multiLevelType w:val="hybridMultilevel"/>
    <w:tmpl w:val="7DBC189C"/>
    <w:lvl w:ilvl="0" w:tplc="572212BC">
      <w:start w:val="3"/>
      <w:numFmt w:val="decimal"/>
      <w:lvlText w:val="%1."/>
      <w:lvlJc w:val="left"/>
    </w:lvl>
    <w:lvl w:ilvl="1" w:tplc="F58A3B62">
      <w:numFmt w:val="decimal"/>
      <w:lvlText w:val=""/>
      <w:lvlJc w:val="left"/>
    </w:lvl>
    <w:lvl w:ilvl="2" w:tplc="68AC23A0">
      <w:numFmt w:val="decimal"/>
      <w:lvlText w:val=""/>
      <w:lvlJc w:val="left"/>
    </w:lvl>
    <w:lvl w:ilvl="3" w:tplc="009CB80C">
      <w:numFmt w:val="decimal"/>
      <w:lvlText w:val=""/>
      <w:lvlJc w:val="left"/>
    </w:lvl>
    <w:lvl w:ilvl="4" w:tplc="42729C8E">
      <w:numFmt w:val="decimal"/>
      <w:lvlText w:val=""/>
      <w:lvlJc w:val="left"/>
    </w:lvl>
    <w:lvl w:ilvl="5" w:tplc="606A2DC4">
      <w:numFmt w:val="decimal"/>
      <w:lvlText w:val=""/>
      <w:lvlJc w:val="left"/>
    </w:lvl>
    <w:lvl w:ilvl="6" w:tplc="1A06A7C4">
      <w:numFmt w:val="decimal"/>
      <w:lvlText w:val=""/>
      <w:lvlJc w:val="left"/>
    </w:lvl>
    <w:lvl w:ilvl="7" w:tplc="83060316">
      <w:numFmt w:val="decimal"/>
      <w:lvlText w:val=""/>
      <w:lvlJc w:val="left"/>
    </w:lvl>
    <w:lvl w:ilvl="8" w:tplc="9E467F7E">
      <w:numFmt w:val="decimal"/>
      <w:lvlText w:val=""/>
      <w:lvlJc w:val="left"/>
    </w:lvl>
  </w:abstractNum>
  <w:abstractNum w:abstractNumId="53" w15:restartNumberingAfterBreak="0">
    <w:nsid w:val="00002959"/>
    <w:multiLevelType w:val="hybridMultilevel"/>
    <w:tmpl w:val="E7F0A9A6"/>
    <w:lvl w:ilvl="0" w:tplc="DD5EF840">
      <w:start w:val="13"/>
      <w:numFmt w:val="decimal"/>
      <w:lvlText w:val="%1."/>
      <w:lvlJc w:val="left"/>
    </w:lvl>
    <w:lvl w:ilvl="1" w:tplc="4F40E388">
      <w:numFmt w:val="decimal"/>
      <w:lvlText w:val=""/>
      <w:lvlJc w:val="left"/>
    </w:lvl>
    <w:lvl w:ilvl="2" w:tplc="82C41B06">
      <w:numFmt w:val="decimal"/>
      <w:lvlText w:val=""/>
      <w:lvlJc w:val="left"/>
    </w:lvl>
    <w:lvl w:ilvl="3" w:tplc="118C7D10">
      <w:numFmt w:val="decimal"/>
      <w:lvlText w:val=""/>
      <w:lvlJc w:val="left"/>
    </w:lvl>
    <w:lvl w:ilvl="4" w:tplc="33F256BE">
      <w:numFmt w:val="decimal"/>
      <w:lvlText w:val=""/>
      <w:lvlJc w:val="left"/>
    </w:lvl>
    <w:lvl w:ilvl="5" w:tplc="18AAA436">
      <w:numFmt w:val="decimal"/>
      <w:lvlText w:val=""/>
      <w:lvlJc w:val="left"/>
    </w:lvl>
    <w:lvl w:ilvl="6" w:tplc="4DC04AAE">
      <w:numFmt w:val="decimal"/>
      <w:lvlText w:val=""/>
      <w:lvlJc w:val="left"/>
    </w:lvl>
    <w:lvl w:ilvl="7" w:tplc="51326C24">
      <w:numFmt w:val="decimal"/>
      <w:lvlText w:val=""/>
      <w:lvlJc w:val="left"/>
    </w:lvl>
    <w:lvl w:ilvl="8" w:tplc="33686DA8">
      <w:numFmt w:val="decimal"/>
      <w:lvlText w:val=""/>
      <w:lvlJc w:val="left"/>
    </w:lvl>
  </w:abstractNum>
  <w:abstractNum w:abstractNumId="54" w15:restartNumberingAfterBreak="0">
    <w:nsid w:val="000029D8"/>
    <w:multiLevelType w:val="hybridMultilevel"/>
    <w:tmpl w:val="6720A18C"/>
    <w:lvl w:ilvl="0" w:tplc="146014F4">
      <w:start w:val="1"/>
      <w:numFmt w:val="decimal"/>
      <w:lvlText w:val="%1)"/>
      <w:lvlJc w:val="left"/>
    </w:lvl>
    <w:lvl w:ilvl="1" w:tplc="204C8628">
      <w:start w:val="1"/>
      <w:numFmt w:val="bullet"/>
      <w:lvlText w:val="В"/>
      <w:lvlJc w:val="left"/>
    </w:lvl>
    <w:lvl w:ilvl="2" w:tplc="125A8D5C">
      <w:numFmt w:val="decimal"/>
      <w:lvlText w:val=""/>
      <w:lvlJc w:val="left"/>
    </w:lvl>
    <w:lvl w:ilvl="3" w:tplc="7F30BF0C">
      <w:numFmt w:val="decimal"/>
      <w:lvlText w:val=""/>
      <w:lvlJc w:val="left"/>
    </w:lvl>
    <w:lvl w:ilvl="4" w:tplc="B650B166">
      <w:numFmt w:val="decimal"/>
      <w:lvlText w:val=""/>
      <w:lvlJc w:val="left"/>
    </w:lvl>
    <w:lvl w:ilvl="5" w:tplc="2244E66C">
      <w:numFmt w:val="decimal"/>
      <w:lvlText w:val=""/>
      <w:lvlJc w:val="left"/>
    </w:lvl>
    <w:lvl w:ilvl="6" w:tplc="6DCA3FE2">
      <w:numFmt w:val="decimal"/>
      <w:lvlText w:val=""/>
      <w:lvlJc w:val="left"/>
    </w:lvl>
    <w:lvl w:ilvl="7" w:tplc="3B303106">
      <w:numFmt w:val="decimal"/>
      <w:lvlText w:val=""/>
      <w:lvlJc w:val="left"/>
    </w:lvl>
    <w:lvl w:ilvl="8" w:tplc="16A07096">
      <w:numFmt w:val="decimal"/>
      <w:lvlText w:val=""/>
      <w:lvlJc w:val="left"/>
    </w:lvl>
  </w:abstractNum>
  <w:abstractNum w:abstractNumId="55" w15:restartNumberingAfterBreak="0">
    <w:nsid w:val="00002A38"/>
    <w:multiLevelType w:val="hybridMultilevel"/>
    <w:tmpl w:val="0A6E8CE2"/>
    <w:lvl w:ilvl="0" w:tplc="34006A8E">
      <w:start w:val="2"/>
      <w:numFmt w:val="decimal"/>
      <w:lvlText w:val="%1."/>
      <w:lvlJc w:val="left"/>
    </w:lvl>
    <w:lvl w:ilvl="1" w:tplc="4218FE12">
      <w:numFmt w:val="decimal"/>
      <w:lvlText w:val=""/>
      <w:lvlJc w:val="left"/>
    </w:lvl>
    <w:lvl w:ilvl="2" w:tplc="9E3C00F4">
      <w:numFmt w:val="decimal"/>
      <w:lvlText w:val=""/>
      <w:lvlJc w:val="left"/>
    </w:lvl>
    <w:lvl w:ilvl="3" w:tplc="0DEA328E">
      <w:numFmt w:val="decimal"/>
      <w:lvlText w:val=""/>
      <w:lvlJc w:val="left"/>
    </w:lvl>
    <w:lvl w:ilvl="4" w:tplc="D0C80A10">
      <w:numFmt w:val="decimal"/>
      <w:lvlText w:val=""/>
      <w:lvlJc w:val="left"/>
    </w:lvl>
    <w:lvl w:ilvl="5" w:tplc="473299F2">
      <w:numFmt w:val="decimal"/>
      <w:lvlText w:val=""/>
      <w:lvlJc w:val="left"/>
    </w:lvl>
    <w:lvl w:ilvl="6" w:tplc="67A23BFA">
      <w:numFmt w:val="decimal"/>
      <w:lvlText w:val=""/>
      <w:lvlJc w:val="left"/>
    </w:lvl>
    <w:lvl w:ilvl="7" w:tplc="72D26B1E">
      <w:numFmt w:val="decimal"/>
      <w:lvlText w:val=""/>
      <w:lvlJc w:val="left"/>
    </w:lvl>
    <w:lvl w:ilvl="8" w:tplc="C4660FF4">
      <w:numFmt w:val="decimal"/>
      <w:lvlText w:val=""/>
      <w:lvlJc w:val="left"/>
    </w:lvl>
  </w:abstractNum>
  <w:abstractNum w:abstractNumId="56" w15:restartNumberingAfterBreak="0">
    <w:nsid w:val="00002B00"/>
    <w:multiLevelType w:val="hybridMultilevel"/>
    <w:tmpl w:val="177078F4"/>
    <w:lvl w:ilvl="0" w:tplc="B0FE7AD2">
      <w:start w:val="1"/>
      <w:numFmt w:val="decimal"/>
      <w:lvlText w:val="%1)"/>
      <w:lvlJc w:val="left"/>
    </w:lvl>
    <w:lvl w:ilvl="1" w:tplc="50822080">
      <w:numFmt w:val="decimal"/>
      <w:lvlText w:val=""/>
      <w:lvlJc w:val="left"/>
    </w:lvl>
    <w:lvl w:ilvl="2" w:tplc="22847DA4">
      <w:numFmt w:val="decimal"/>
      <w:lvlText w:val=""/>
      <w:lvlJc w:val="left"/>
    </w:lvl>
    <w:lvl w:ilvl="3" w:tplc="66F08BBE">
      <w:numFmt w:val="decimal"/>
      <w:lvlText w:val=""/>
      <w:lvlJc w:val="left"/>
    </w:lvl>
    <w:lvl w:ilvl="4" w:tplc="8410035C">
      <w:numFmt w:val="decimal"/>
      <w:lvlText w:val=""/>
      <w:lvlJc w:val="left"/>
    </w:lvl>
    <w:lvl w:ilvl="5" w:tplc="2EDE765C">
      <w:numFmt w:val="decimal"/>
      <w:lvlText w:val=""/>
      <w:lvlJc w:val="left"/>
    </w:lvl>
    <w:lvl w:ilvl="6" w:tplc="1E642BA0">
      <w:numFmt w:val="decimal"/>
      <w:lvlText w:val=""/>
      <w:lvlJc w:val="left"/>
    </w:lvl>
    <w:lvl w:ilvl="7" w:tplc="FE8CD8FC">
      <w:numFmt w:val="decimal"/>
      <w:lvlText w:val=""/>
      <w:lvlJc w:val="left"/>
    </w:lvl>
    <w:lvl w:ilvl="8" w:tplc="CC18723E">
      <w:numFmt w:val="decimal"/>
      <w:lvlText w:val=""/>
      <w:lvlJc w:val="left"/>
    </w:lvl>
  </w:abstractNum>
  <w:abstractNum w:abstractNumId="57" w15:restartNumberingAfterBreak="0">
    <w:nsid w:val="00002CF7"/>
    <w:multiLevelType w:val="hybridMultilevel"/>
    <w:tmpl w:val="59DA606E"/>
    <w:lvl w:ilvl="0" w:tplc="DE5C16F6">
      <w:start w:val="1"/>
      <w:numFmt w:val="decimal"/>
      <w:lvlText w:val="%1."/>
      <w:lvlJc w:val="left"/>
    </w:lvl>
    <w:lvl w:ilvl="1" w:tplc="5D784D4C">
      <w:numFmt w:val="decimal"/>
      <w:lvlText w:val=""/>
      <w:lvlJc w:val="left"/>
    </w:lvl>
    <w:lvl w:ilvl="2" w:tplc="CDF262C6">
      <w:numFmt w:val="decimal"/>
      <w:lvlText w:val=""/>
      <w:lvlJc w:val="left"/>
    </w:lvl>
    <w:lvl w:ilvl="3" w:tplc="BD68F3C6">
      <w:numFmt w:val="decimal"/>
      <w:lvlText w:val=""/>
      <w:lvlJc w:val="left"/>
    </w:lvl>
    <w:lvl w:ilvl="4" w:tplc="A60A41DC">
      <w:numFmt w:val="decimal"/>
      <w:lvlText w:val=""/>
      <w:lvlJc w:val="left"/>
    </w:lvl>
    <w:lvl w:ilvl="5" w:tplc="E326BB5E">
      <w:numFmt w:val="decimal"/>
      <w:lvlText w:val=""/>
      <w:lvlJc w:val="left"/>
    </w:lvl>
    <w:lvl w:ilvl="6" w:tplc="B0F4F4EE">
      <w:numFmt w:val="decimal"/>
      <w:lvlText w:val=""/>
      <w:lvlJc w:val="left"/>
    </w:lvl>
    <w:lvl w:ilvl="7" w:tplc="13E6C1F8">
      <w:numFmt w:val="decimal"/>
      <w:lvlText w:val=""/>
      <w:lvlJc w:val="left"/>
    </w:lvl>
    <w:lvl w:ilvl="8" w:tplc="CA8007E2">
      <w:numFmt w:val="decimal"/>
      <w:lvlText w:val=""/>
      <w:lvlJc w:val="left"/>
    </w:lvl>
  </w:abstractNum>
  <w:abstractNum w:abstractNumId="58" w15:restartNumberingAfterBreak="0">
    <w:nsid w:val="00002DB5"/>
    <w:multiLevelType w:val="hybridMultilevel"/>
    <w:tmpl w:val="5038DA62"/>
    <w:lvl w:ilvl="0" w:tplc="94A021E6">
      <w:start w:val="3"/>
      <w:numFmt w:val="decimal"/>
      <w:lvlText w:val="%1."/>
      <w:lvlJc w:val="left"/>
    </w:lvl>
    <w:lvl w:ilvl="1" w:tplc="FAE263F8">
      <w:numFmt w:val="decimal"/>
      <w:lvlText w:val=""/>
      <w:lvlJc w:val="left"/>
    </w:lvl>
    <w:lvl w:ilvl="2" w:tplc="B06484EE">
      <w:numFmt w:val="decimal"/>
      <w:lvlText w:val=""/>
      <w:lvlJc w:val="left"/>
    </w:lvl>
    <w:lvl w:ilvl="3" w:tplc="1E18DA00">
      <w:numFmt w:val="decimal"/>
      <w:lvlText w:val=""/>
      <w:lvlJc w:val="left"/>
    </w:lvl>
    <w:lvl w:ilvl="4" w:tplc="EB2A4262">
      <w:numFmt w:val="decimal"/>
      <w:lvlText w:val=""/>
      <w:lvlJc w:val="left"/>
    </w:lvl>
    <w:lvl w:ilvl="5" w:tplc="21BA2AD0">
      <w:numFmt w:val="decimal"/>
      <w:lvlText w:val=""/>
      <w:lvlJc w:val="left"/>
    </w:lvl>
    <w:lvl w:ilvl="6" w:tplc="C4E87488">
      <w:numFmt w:val="decimal"/>
      <w:lvlText w:val=""/>
      <w:lvlJc w:val="left"/>
    </w:lvl>
    <w:lvl w:ilvl="7" w:tplc="28CEC872">
      <w:numFmt w:val="decimal"/>
      <w:lvlText w:val=""/>
      <w:lvlJc w:val="left"/>
    </w:lvl>
    <w:lvl w:ilvl="8" w:tplc="50505CAA">
      <w:numFmt w:val="decimal"/>
      <w:lvlText w:val=""/>
      <w:lvlJc w:val="left"/>
    </w:lvl>
  </w:abstractNum>
  <w:abstractNum w:abstractNumId="59" w15:restartNumberingAfterBreak="0">
    <w:nsid w:val="00002FE7"/>
    <w:multiLevelType w:val="hybridMultilevel"/>
    <w:tmpl w:val="B6D6B7AC"/>
    <w:lvl w:ilvl="0" w:tplc="E34A530E">
      <w:start w:val="1"/>
      <w:numFmt w:val="decimal"/>
      <w:lvlText w:val="%1)"/>
      <w:lvlJc w:val="left"/>
    </w:lvl>
    <w:lvl w:ilvl="1" w:tplc="D21610A6">
      <w:numFmt w:val="decimal"/>
      <w:lvlText w:val=""/>
      <w:lvlJc w:val="left"/>
    </w:lvl>
    <w:lvl w:ilvl="2" w:tplc="F4CE1D0C">
      <w:numFmt w:val="decimal"/>
      <w:lvlText w:val=""/>
      <w:lvlJc w:val="left"/>
    </w:lvl>
    <w:lvl w:ilvl="3" w:tplc="DFF42482">
      <w:numFmt w:val="decimal"/>
      <w:lvlText w:val=""/>
      <w:lvlJc w:val="left"/>
    </w:lvl>
    <w:lvl w:ilvl="4" w:tplc="E670F6A6">
      <w:numFmt w:val="decimal"/>
      <w:lvlText w:val=""/>
      <w:lvlJc w:val="left"/>
    </w:lvl>
    <w:lvl w:ilvl="5" w:tplc="E4A8A86A">
      <w:numFmt w:val="decimal"/>
      <w:lvlText w:val=""/>
      <w:lvlJc w:val="left"/>
    </w:lvl>
    <w:lvl w:ilvl="6" w:tplc="90EC3C66">
      <w:numFmt w:val="decimal"/>
      <w:lvlText w:val=""/>
      <w:lvlJc w:val="left"/>
    </w:lvl>
    <w:lvl w:ilvl="7" w:tplc="A820444C">
      <w:numFmt w:val="decimal"/>
      <w:lvlText w:val=""/>
      <w:lvlJc w:val="left"/>
    </w:lvl>
    <w:lvl w:ilvl="8" w:tplc="A9D629C6">
      <w:numFmt w:val="decimal"/>
      <w:lvlText w:val=""/>
      <w:lvlJc w:val="left"/>
    </w:lvl>
  </w:abstractNum>
  <w:abstractNum w:abstractNumId="60" w15:restartNumberingAfterBreak="0">
    <w:nsid w:val="00003004"/>
    <w:multiLevelType w:val="hybridMultilevel"/>
    <w:tmpl w:val="B4C0B926"/>
    <w:lvl w:ilvl="0" w:tplc="73D2D7AC">
      <w:start w:val="1"/>
      <w:numFmt w:val="decimal"/>
      <w:lvlText w:val="%1)"/>
      <w:lvlJc w:val="left"/>
    </w:lvl>
    <w:lvl w:ilvl="1" w:tplc="6A5CDFDA">
      <w:numFmt w:val="decimal"/>
      <w:lvlText w:val=""/>
      <w:lvlJc w:val="left"/>
    </w:lvl>
    <w:lvl w:ilvl="2" w:tplc="66682804">
      <w:numFmt w:val="decimal"/>
      <w:lvlText w:val=""/>
      <w:lvlJc w:val="left"/>
    </w:lvl>
    <w:lvl w:ilvl="3" w:tplc="91749C04">
      <w:numFmt w:val="decimal"/>
      <w:lvlText w:val=""/>
      <w:lvlJc w:val="left"/>
    </w:lvl>
    <w:lvl w:ilvl="4" w:tplc="E9982924">
      <w:numFmt w:val="decimal"/>
      <w:lvlText w:val=""/>
      <w:lvlJc w:val="left"/>
    </w:lvl>
    <w:lvl w:ilvl="5" w:tplc="BE626F16">
      <w:numFmt w:val="decimal"/>
      <w:lvlText w:val=""/>
      <w:lvlJc w:val="left"/>
    </w:lvl>
    <w:lvl w:ilvl="6" w:tplc="1122944E">
      <w:numFmt w:val="decimal"/>
      <w:lvlText w:val=""/>
      <w:lvlJc w:val="left"/>
    </w:lvl>
    <w:lvl w:ilvl="7" w:tplc="F96E8C4E">
      <w:numFmt w:val="decimal"/>
      <w:lvlText w:val=""/>
      <w:lvlJc w:val="left"/>
    </w:lvl>
    <w:lvl w:ilvl="8" w:tplc="FF8C55A4">
      <w:numFmt w:val="decimal"/>
      <w:lvlText w:val=""/>
      <w:lvlJc w:val="left"/>
    </w:lvl>
  </w:abstractNum>
  <w:abstractNum w:abstractNumId="61" w15:restartNumberingAfterBreak="0">
    <w:nsid w:val="00003087"/>
    <w:multiLevelType w:val="hybridMultilevel"/>
    <w:tmpl w:val="5A38991C"/>
    <w:lvl w:ilvl="0" w:tplc="3BA47394">
      <w:start w:val="2"/>
      <w:numFmt w:val="decimal"/>
      <w:lvlText w:val="%1)"/>
      <w:lvlJc w:val="left"/>
    </w:lvl>
    <w:lvl w:ilvl="1" w:tplc="7AD24FD4">
      <w:numFmt w:val="decimal"/>
      <w:lvlText w:val=""/>
      <w:lvlJc w:val="left"/>
    </w:lvl>
    <w:lvl w:ilvl="2" w:tplc="03A4E21A">
      <w:numFmt w:val="decimal"/>
      <w:lvlText w:val=""/>
      <w:lvlJc w:val="left"/>
    </w:lvl>
    <w:lvl w:ilvl="3" w:tplc="811ECDF6">
      <w:numFmt w:val="decimal"/>
      <w:lvlText w:val=""/>
      <w:lvlJc w:val="left"/>
    </w:lvl>
    <w:lvl w:ilvl="4" w:tplc="F9E4405A">
      <w:numFmt w:val="decimal"/>
      <w:lvlText w:val=""/>
      <w:lvlJc w:val="left"/>
    </w:lvl>
    <w:lvl w:ilvl="5" w:tplc="306E592E">
      <w:numFmt w:val="decimal"/>
      <w:lvlText w:val=""/>
      <w:lvlJc w:val="left"/>
    </w:lvl>
    <w:lvl w:ilvl="6" w:tplc="95DA4DDE">
      <w:numFmt w:val="decimal"/>
      <w:lvlText w:val=""/>
      <w:lvlJc w:val="left"/>
    </w:lvl>
    <w:lvl w:ilvl="7" w:tplc="D6D43C04">
      <w:numFmt w:val="decimal"/>
      <w:lvlText w:val=""/>
      <w:lvlJc w:val="left"/>
    </w:lvl>
    <w:lvl w:ilvl="8" w:tplc="C93EDE8A">
      <w:numFmt w:val="decimal"/>
      <w:lvlText w:val=""/>
      <w:lvlJc w:val="left"/>
    </w:lvl>
  </w:abstractNum>
  <w:abstractNum w:abstractNumId="62" w15:restartNumberingAfterBreak="0">
    <w:nsid w:val="000030A7"/>
    <w:multiLevelType w:val="hybridMultilevel"/>
    <w:tmpl w:val="A226027A"/>
    <w:lvl w:ilvl="0" w:tplc="3F32BC68">
      <w:start w:val="1"/>
      <w:numFmt w:val="decimal"/>
      <w:lvlText w:val="%1."/>
      <w:lvlJc w:val="left"/>
    </w:lvl>
    <w:lvl w:ilvl="1" w:tplc="5846F498">
      <w:numFmt w:val="decimal"/>
      <w:lvlText w:val=""/>
      <w:lvlJc w:val="left"/>
    </w:lvl>
    <w:lvl w:ilvl="2" w:tplc="316E914E">
      <w:numFmt w:val="decimal"/>
      <w:lvlText w:val=""/>
      <w:lvlJc w:val="left"/>
    </w:lvl>
    <w:lvl w:ilvl="3" w:tplc="DF9E68EA">
      <w:numFmt w:val="decimal"/>
      <w:lvlText w:val=""/>
      <w:lvlJc w:val="left"/>
    </w:lvl>
    <w:lvl w:ilvl="4" w:tplc="65504E58">
      <w:numFmt w:val="decimal"/>
      <w:lvlText w:val=""/>
      <w:lvlJc w:val="left"/>
    </w:lvl>
    <w:lvl w:ilvl="5" w:tplc="FCA83E58">
      <w:numFmt w:val="decimal"/>
      <w:lvlText w:val=""/>
      <w:lvlJc w:val="left"/>
    </w:lvl>
    <w:lvl w:ilvl="6" w:tplc="3AE83A4A">
      <w:numFmt w:val="decimal"/>
      <w:lvlText w:val=""/>
      <w:lvlJc w:val="left"/>
    </w:lvl>
    <w:lvl w:ilvl="7" w:tplc="B068055A">
      <w:numFmt w:val="decimal"/>
      <w:lvlText w:val=""/>
      <w:lvlJc w:val="left"/>
    </w:lvl>
    <w:lvl w:ilvl="8" w:tplc="C7D4C854">
      <w:numFmt w:val="decimal"/>
      <w:lvlText w:val=""/>
      <w:lvlJc w:val="left"/>
    </w:lvl>
  </w:abstractNum>
  <w:abstractNum w:abstractNumId="63" w15:restartNumberingAfterBreak="0">
    <w:nsid w:val="000030F1"/>
    <w:multiLevelType w:val="hybridMultilevel"/>
    <w:tmpl w:val="161A20BC"/>
    <w:lvl w:ilvl="0" w:tplc="2108A028">
      <w:start w:val="9"/>
      <w:numFmt w:val="decimal"/>
      <w:lvlText w:val="%1."/>
      <w:lvlJc w:val="left"/>
    </w:lvl>
    <w:lvl w:ilvl="1" w:tplc="A5588DD8">
      <w:numFmt w:val="decimal"/>
      <w:lvlText w:val=""/>
      <w:lvlJc w:val="left"/>
    </w:lvl>
    <w:lvl w:ilvl="2" w:tplc="2D50C626">
      <w:numFmt w:val="decimal"/>
      <w:lvlText w:val=""/>
      <w:lvlJc w:val="left"/>
    </w:lvl>
    <w:lvl w:ilvl="3" w:tplc="2B20BC3A">
      <w:numFmt w:val="decimal"/>
      <w:lvlText w:val=""/>
      <w:lvlJc w:val="left"/>
    </w:lvl>
    <w:lvl w:ilvl="4" w:tplc="A358038E">
      <w:numFmt w:val="decimal"/>
      <w:lvlText w:val=""/>
      <w:lvlJc w:val="left"/>
    </w:lvl>
    <w:lvl w:ilvl="5" w:tplc="D5407F32">
      <w:numFmt w:val="decimal"/>
      <w:lvlText w:val=""/>
      <w:lvlJc w:val="left"/>
    </w:lvl>
    <w:lvl w:ilvl="6" w:tplc="3A86B2B8">
      <w:numFmt w:val="decimal"/>
      <w:lvlText w:val=""/>
      <w:lvlJc w:val="left"/>
    </w:lvl>
    <w:lvl w:ilvl="7" w:tplc="DF0A20E4">
      <w:numFmt w:val="decimal"/>
      <w:lvlText w:val=""/>
      <w:lvlJc w:val="left"/>
    </w:lvl>
    <w:lvl w:ilvl="8" w:tplc="32B0DEA4">
      <w:numFmt w:val="decimal"/>
      <w:lvlText w:val=""/>
      <w:lvlJc w:val="left"/>
    </w:lvl>
  </w:abstractNum>
  <w:abstractNum w:abstractNumId="64" w15:restartNumberingAfterBreak="0">
    <w:nsid w:val="00003295"/>
    <w:multiLevelType w:val="hybridMultilevel"/>
    <w:tmpl w:val="2ECCD1AC"/>
    <w:lvl w:ilvl="0" w:tplc="6BD070A2">
      <w:start w:val="5"/>
      <w:numFmt w:val="decimal"/>
      <w:lvlText w:val="%1."/>
      <w:lvlJc w:val="left"/>
    </w:lvl>
    <w:lvl w:ilvl="1" w:tplc="9020B334">
      <w:numFmt w:val="decimal"/>
      <w:lvlText w:val=""/>
      <w:lvlJc w:val="left"/>
    </w:lvl>
    <w:lvl w:ilvl="2" w:tplc="42562AE2">
      <w:numFmt w:val="decimal"/>
      <w:lvlText w:val=""/>
      <w:lvlJc w:val="left"/>
    </w:lvl>
    <w:lvl w:ilvl="3" w:tplc="677C7388">
      <w:numFmt w:val="decimal"/>
      <w:lvlText w:val=""/>
      <w:lvlJc w:val="left"/>
    </w:lvl>
    <w:lvl w:ilvl="4" w:tplc="A7CA9EDA">
      <w:numFmt w:val="decimal"/>
      <w:lvlText w:val=""/>
      <w:lvlJc w:val="left"/>
    </w:lvl>
    <w:lvl w:ilvl="5" w:tplc="B612638C">
      <w:numFmt w:val="decimal"/>
      <w:lvlText w:val=""/>
      <w:lvlJc w:val="left"/>
    </w:lvl>
    <w:lvl w:ilvl="6" w:tplc="6248E816">
      <w:numFmt w:val="decimal"/>
      <w:lvlText w:val=""/>
      <w:lvlJc w:val="left"/>
    </w:lvl>
    <w:lvl w:ilvl="7" w:tplc="24C605F6">
      <w:numFmt w:val="decimal"/>
      <w:lvlText w:val=""/>
      <w:lvlJc w:val="left"/>
    </w:lvl>
    <w:lvl w:ilvl="8" w:tplc="F7D41F70">
      <w:numFmt w:val="decimal"/>
      <w:lvlText w:val=""/>
      <w:lvlJc w:val="left"/>
    </w:lvl>
  </w:abstractNum>
  <w:abstractNum w:abstractNumId="65" w15:restartNumberingAfterBreak="0">
    <w:nsid w:val="00003459"/>
    <w:multiLevelType w:val="hybridMultilevel"/>
    <w:tmpl w:val="67468654"/>
    <w:lvl w:ilvl="0" w:tplc="CAE0AE76">
      <w:start w:val="5"/>
      <w:numFmt w:val="decimal"/>
      <w:lvlText w:val="%1."/>
      <w:lvlJc w:val="left"/>
    </w:lvl>
    <w:lvl w:ilvl="1" w:tplc="956E3054">
      <w:numFmt w:val="decimal"/>
      <w:lvlText w:val=""/>
      <w:lvlJc w:val="left"/>
    </w:lvl>
    <w:lvl w:ilvl="2" w:tplc="5C50E966">
      <w:numFmt w:val="decimal"/>
      <w:lvlText w:val=""/>
      <w:lvlJc w:val="left"/>
    </w:lvl>
    <w:lvl w:ilvl="3" w:tplc="809673CC">
      <w:numFmt w:val="decimal"/>
      <w:lvlText w:val=""/>
      <w:lvlJc w:val="left"/>
    </w:lvl>
    <w:lvl w:ilvl="4" w:tplc="ED38FF1C">
      <w:numFmt w:val="decimal"/>
      <w:lvlText w:val=""/>
      <w:lvlJc w:val="left"/>
    </w:lvl>
    <w:lvl w:ilvl="5" w:tplc="62467EBC">
      <w:numFmt w:val="decimal"/>
      <w:lvlText w:val=""/>
      <w:lvlJc w:val="left"/>
    </w:lvl>
    <w:lvl w:ilvl="6" w:tplc="5450E1D8">
      <w:numFmt w:val="decimal"/>
      <w:lvlText w:val=""/>
      <w:lvlJc w:val="left"/>
    </w:lvl>
    <w:lvl w:ilvl="7" w:tplc="D4987874">
      <w:numFmt w:val="decimal"/>
      <w:lvlText w:val=""/>
      <w:lvlJc w:val="left"/>
    </w:lvl>
    <w:lvl w:ilvl="8" w:tplc="74986444">
      <w:numFmt w:val="decimal"/>
      <w:lvlText w:val=""/>
      <w:lvlJc w:val="left"/>
    </w:lvl>
  </w:abstractNum>
  <w:abstractNum w:abstractNumId="66" w15:restartNumberingAfterBreak="0">
    <w:nsid w:val="00003492"/>
    <w:multiLevelType w:val="hybridMultilevel"/>
    <w:tmpl w:val="7F846B72"/>
    <w:lvl w:ilvl="0" w:tplc="67082FFE">
      <w:start w:val="4"/>
      <w:numFmt w:val="decimal"/>
      <w:lvlText w:val="%1)"/>
      <w:lvlJc w:val="left"/>
    </w:lvl>
    <w:lvl w:ilvl="1" w:tplc="A4DAA8C6">
      <w:numFmt w:val="decimal"/>
      <w:lvlText w:val=""/>
      <w:lvlJc w:val="left"/>
    </w:lvl>
    <w:lvl w:ilvl="2" w:tplc="52AC1732">
      <w:numFmt w:val="decimal"/>
      <w:lvlText w:val=""/>
      <w:lvlJc w:val="left"/>
    </w:lvl>
    <w:lvl w:ilvl="3" w:tplc="27AE909C">
      <w:numFmt w:val="decimal"/>
      <w:lvlText w:val=""/>
      <w:lvlJc w:val="left"/>
    </w:lvl>
    <w:lvl w:ilvl="4" w:tplc="59265884">
      <w:numFmt w:val="decimal"/>
      <w:lvlText w:val=""/>
      <w:lvlJc w:val="left"/>
    </w:lvl>
    <w:lvl w:ilvl="5" w:tplc="164CD888">
      <w:numFmt w:val="decimal"/>
      <w:lvlText w:val=""/>
      <w:lvlJc w:val="left"/>
    </w:lvl>
    <w:lvl w:ilvl="6" w:tplc="939A1EFE">
      <w:numFmt w:val="decimal"/>
      <w:lvlText w:val=""/>
      <w:lvlJc w:val="left"/>
    </w:lvl>
    <w:lvl w:ilvl="7" w:tplc="5394C826">
      <w:numFmt w:val="decimal"/>
      <w:lvlText w:val=""/>
      <w:lvlJc w:val="left"/>
    </w:lvl>
    <w:lvl w:ilvl="8" w:tplc="CE6801BE">
      <w:numFmt w:val="decimal"/>
      <w:lvlText w:val=""/>
      <w:lvlJc w:val="left"/>
    </w:lvl>
  </w:abstractNum>
  <w:abstractNum w:abstractNumId="67" w15:restartNumberingAfterBreak="0">
    <w:nsid w:val="000037E5"/>
    <w:multiLevelType w:val="hybridMultilevel"/>
    <w:tmpl w:val="9842B45E"/>
    <w:lvl w:ilvl="0" w:tplc="012C681A">
      <w:start w:val="4"/>
      <w:numFmt w:val="decimal"/>
      <w:lvlText w:val="%1)"/>
      <w:lvlJc w:val="left"/>
    </w:lvl>
    <w:lvl w:ilvl="1" w:tplc="1D861004">
      <w:numFmt w:val="decimal"/>
      <w:lvlText w:val=""/>
      <w:lvlJc w:val="left"/>
    </w:lvl>
    <w:lvl w:ilvl="2" w:tplc="DE307486">
      <w:numFmt w:val="decimal"/>
      <w:lvlText w:val=""/>
      <w:lvlJc w:val="left"/>
    </w:lvl>
    <w:lvl w:ilvl="3" w:tplc="B610F398">
      <w:numFmt w:val="decimal"/>
      <w:lvlText w:val=""/>
      <w:lvlJc w:val="left"/>
    </w:lvl>
    <w:lvl w:ilvl="4" w:tplc="D102E6B2">
      <w:numFmt w:val="decimal"/>
      <w:lvlText w:val=""/>
      <w:lvlJc w:val="left"/>
    </w:lvl>
    <w:lvl w:ilvl="5" w:tplc="E12E6312">
      <w:numFmt w:val="decimal"/>
      <w:lvlText w:val=""/>
      <w:lvlJc w:val="left"/>
    </w:lvl>
    <w:lvl w:ilvl="6" w:tplc="06A8AD6E">
      <w:numFmt w:val="decimal"/>
      <w:lvlText w:val=""/>
      <w:lvlJc w:val="left"/>
    </w:lvl>
    <w:lvl w:ilvl="7" w:tplc="F30EFD3E">
      <w:numFmt w:val="decimal"/>
      <w:lvlText w:val=""/>
      <w:lvlJc w:val="left"/>
    </w:lvl>
    <w:lvl w:ilvl="8" w:tplc="D5D86E5A">
      <w:numFmt w:val="decimal"/>
      <w:lvlText w:val=""/>
      <w:lvlJc w:val="left"/>
    </w:lvl>
  </w:abstractNum>
  <w:abstractNum w:abstractNumId="68" w15:restartNumberingAfterBreak="0">
    <w:nsid w:val="000037E6"/>
    <w:multiLevelType w:val="hybridMultilevel"/>
    <w:tmpl w:val="EC82C36C"/>
    <w:lvl w:ilvl="0" w:tplc="A2DC784E">
      <w:start w:val="1"/>
      <w:numFmt w:val="decimal"/>
      <w:lvlText w:val="%1)"/>
      <w:lvlJc w:val="left"/>
    </w:lvl>
    <w:lvl w:ilvl="1" w:tplc="E608629E">
      <w:numFmt w:val="decimal"/>
      <w:lvlText w:val=""/>
      <w:lvlJc w:val="left"/>
    </w:lvl>
    <w:lvl w:ilvl="2" w:tplc="B69635B6">
      <w:numFmt w:val="decimal"/>
      <w:lvlText w:val=""/>
      <w:lvlJc w:val="left"/>
    </w:lvl>
    <w:lvl w:ilvl="3" w:tplc="DF6239CC">
      <w:numFmt w:val="decimal"/>
      <w:lvlText w:val=""/>
      <w:lvlJc w:val="left"/>
    </w:lvl>
    <w:lvl w:ilvl="4" w:tplc="B798B8FE">
      <w:numFmt w:val="decimal"/>
      <w:lvlText w:val=""/>
      <w:lvlJc w:val="left"/>
    </w:lvl>
    <w:lvl w:ilvl="5" w:tplc="81B8DCB4">
      <w:numFmt w:val="decimal"/>
      <w:lvlText w:val=""/>
      <w:lvlJc w:val="left"/>
    </w:lvl>
    <w:lvl w:ilvl="6" w:tplc="5E96FB34">
      <w:numFmt w:val="decimal"/>
      <w:lvlText w:val=""/>
      <w:lvlJc w:val="left"/>
    </w:lvl>
    <w:lvl w:ilvl="7" w:tplc="C4F2341C">
      <w:numFmt w:val="decimal"/>
      <w:lvlText w:val=""/>
      <w:lvlJc w:val="left"/>
    </w:lvl>
    <w:lvl w:ilvl="8" w:tplc="90F21D34">
      <w:numFmt w:val="decimal"/>
      <w:lvlText w:val=""/>
      <w:lvlJc w:val="left"/>
    </w:lvl>
  </w:abstractNum>
  <w:abstractNum w:abstractNumId="69" w15:restartNumberingAfterBreak="0">
    <w:nsid w:val="00003807"/>
    <w:multiLevelType w:val="hybridMultilevel"/>
    <w:tmpl w:val="BE52FF62"/>
    <w:lvl w:ilvl="0" w:tplc="D98EA65E">
      <w:start w:val="1"/>
      <w:numFmt w:val="decimal"/>
      <w:lvlText w:val="%1."/>
      <w:lvlJc w:val="left"/>
    </w:lvl>
    <w:lvl w:ilvl="1" w:tplc="FC6E9F62">
      <w:numFmt w:val="decimal"/>
      <w:lvlText w:val=""/>
      <w:lvlJc w:val="left"/>
    </w:lvl>
    <w:lvl w:ilvl="2" w:tplc="0F884054">
      <w:numFmt w:val="decimal"/>
      <w:lvlText w:val=""/>
      <w:lvlJc w:val="left"/>
    </w:lvl>
    <w:lvl w:ilvl="3" w:tplc="4DF62A18">
      <w:numFmt w:val="decimal"/>
      <w:lvlText w:val=""/>
      <w:lvlJc w:val="left"/>
    </w:lvl>
    <w:lvl w:ilvl="4" w:tplc="34FE866C">
      <w:numFmt w:val="decimal"/>
      <w:lvlText w:val=""/>
      <w:lvlJc w:val="left"/>
    </w:lvl>
    <w:lvl w:ilvl="5" w:tplc="47CCD6C8">
      <w:numFmt w:val="decimal"/>
      <w:lvlText w:val=""/>
      <w:lvlJc w:val="left"/>
    </w:lvl>
    <w:lvl w:ilvl="6" w:tplc="4F46BDD8">
      <w:numFmt w:val="decimal"/>
      <w:lvlText w:val=""/>
      <w:lvlJc w:val="left"/>
    </w:lvl>
    <w:lvl w:ilvl="7" w:tplc="7EA03D3E">
      <w:numFmt w:val="decimal"/>
      <w:lvlText w:val=""/>
      <w:lvlJc w:val="left"/>
    </w:lvl>
    <w:lvl w:ilvl="8" w:tplc="E5405C42">
      <w:numFmt w:val="decimal"/>
      <w:lvlText w:val=""/>
      <w:lvlJc w:val="left"/>
    </w:lvl>
  </w:abstractNum>
  <w:abstractNum w:abstractNumId="70" w15:restartNumberingAfterBreak="0">
    <w:nsid w:val="00003960"/>
    <w:multiLevelType w:val="hybridMultilevel"/>
    <w:tmpl w:val="AFA256CE"/>
    <w:lvl w:ilvl="0" w:tplc="970C0FA4">
      <w:start w:val="1"/>
      <w:numFmt w:val="decimal"/>
      <w:lvlText w:val="%1."/>
      <w:lvlJc w:val="left"/>
    </w:lvl>
    <w:lvl w:ilvl="1" w:tplc="89EA66D2">
      <w:numFmt w:val="decimal"/>
      <w:lvlText w:val=""/>
      <w:lvlJc w:val="left"/>
    </w:lvl>
    <w:lvl w:ilvl="2" w:tplc="0018033C">
      <w:numFmt w:val="decimal"/>
      <w:lvlText w:val=""/>
      <w:lvlJc w:val="left"/>
    </w:lvl>
    <w:lvl w:ilvl="3" w:tplc="5AE2E6DA">
      <w:numFmt w:val="decimal"/>
      <w:lvlText w:val=""/>
      <w:lvlJc w:val="left"/>
    </w:lvl>
    <w:lvl w:ilvl="4" w:tplc="E5D6F090">
      <w:numFmt w:val="decimal"/>
      <w:lvlText w:val=""/>
      <w:lvlJc w:val="left"/>
    </w:lvl>
    <w:lvl w:ilvl="5" w:tplc="787499C4">
      <w:numFmt w:val="decimal"/>
      <w:lvlText w:val=""/>
      <w:lvlJc w:val="left"/>
    </w:lvl>
    <w:lvl w:ilvl="6" w:tplc="778C9A7C">
      <w:numFmt w:val="decimal"/>
      <w:lvlText w:val=""/>
      <w:lvlJc w:val="left"/>
    </w:lvl>
    <w:lvl w:ilvl="7" w:tplc="0BD2FD3E">
      <w:numFmt w:val="decimal"/>
      <w:lvlText w:val=""/>
      <w:lvlJc w:val="left"/>
    </w:lvl>
    <w:lvl w:ilvl="8" w:tplc="C346F99C">
      <w:numFmt w:val="decimal"/>
      <w:lvlText w:val=""/>
      <w:lvlJc w:val="left"/>
    </w:lvl>
  </w:abstractNum>
  <w:abstractNum w:abstractNumId="71" w15:restartNumberingAfterBreak="0">
    <w:nsid w:val="000039CE"/>
    <w:multiLevelType w:val="hybridMultilevel"/>
    <w:tmpl w:val="D1EAB390"/>
    <w:lvl w:ilvl="0" w:tplc="1A2EE04C">
      <w:start w:val="1"/>
      <w:numFmt w:val="decimal"/>
      <w:lvlText w:val="%1."/>
      <w:lvlJc w:val="left"/>
    </w:lvl>
    <w:lvl w:ilvl="1" w:tplc="68225AF2">
      <w:numFmt w:val="decimal"/>
      <w:lvlText w:val=""/>
      <w:lvlJc w:val="left"/>
    </w:lvl>
    <w:lvl w:ilvl="2" w:tplc="8A50B080">
      <w:numFmt w:val="decimal"/>
      <w:lvlText w:val=""/>
      <w:lvlJc w:val="left"/>
    </w:lvl>
    <w:lvl w:ilvl="3" w:tplc="9B28B69A">
      <w:numFmt w:val="decimal"/>
      <w:lvlText w:val=""/>
      <w:lvlJc w:val="left"/>
    </w:lvl>
    <w:lvl w:ilvl="4" w:tplc="AB5EA154">
      <w:numFmt w:val="decimal"/>
      <w:lvlText w:val=""/>
      <w:lvlJc w:val="left"/>
    </w:lvl>
    <w:lvl w:ilvl="5" w:tplc="9F82C806">
      <w:numFmt w:val="decimal"/>
      <w:lvlText w:val=""/>
      <w:lvlJc w:val="left"/>
    </w:lvl>
    <w:lvl w:ilvl="6" w:tplc="3850D156">
      <w:numFmt w:val="decimal"/>
      <w:lvlText w:val=""/>
      <w:lvlJc w:val="left"/>
    </w:lvl>
    <w:lvl w:ilvl="7" w:tplc="86FAADB6">
      <w:numFmt w:val="decimal"/>
      <w:lvlText w:val=""/>
      <w:lvlJc w:val="left"/>
    </w:lvl>
    <w:lvl w:ilvl="8" w:tplc="AA90F1B8">
      <w:numFmt w:val="decimal"/>
      <w:lvlText w:val=""/>
      <w:lvlJc w:val="left"/>
    </w:lvl>
  </w:abstractNum>
  <w:abstractNum w:abstractNumId="72" w15:restartNumberingAfterBreak="0">
    <w:nsid w:val="00003A2D"/>
    <w:multiLevelType w:val="hybridMultilevel"/>
    <w:tmpl w:val="C4A8DCCC"/>
    <w:lvl w:ilvl="0" w:tplc="31D65E9C">
      <w:start w:val="4"/>
      <w:numFmt w:val="decimal"/>
      <w:lvlText w:val="%1."/>
      <w:lvlJc w:val="left"/>
    </w:lvl>
    <w:lvl w:ilvl="1" w:tplc="059464FC">
      <w:numFmt w:val="decimal"/>
      <w:lvlText w:val=""/>
      <w:lvlJc w:val="left"/>
    </w:lvl>
    <w:lvl w:ilvl="2" w:tplc="A26A6994">
      <w:numFmt w:val="decimal"/>
      <w:lvlText w:val=""/>
      <w:lvlJc w:val="left"/>
    </w:lvl>
    <w:lvl w:ilvl="3" w:tplc="CA3E4728">
      <w:numFmt w:val="decimal"/>
      <w:lvlText w:val=""/>
      <w:lvlJc w:val="left"/>
    </w:lvl>
    <w:lvl w:ilvl="4" w:tplc="4A3C721A">
      <w:numFmt w:val="decimal"/>
      <w:lvlText w:val=""/>
      <w:lvlJc w:val="left"/>
    </w:lvl>
    <w:lvl w:ilvl="5" w:tplc="AC9EDF02">
      <w:numFmt w:val="decimal"/>
      <w:lvlText w:val=""/>
      <w:lvlJc w:val="left"/>
    </w:lvl>
    <w:lvl w:ilvl="6" w:tplc="E8EE8B70">
      <w:numFmt w:val="decimal"/>
      <w:lvlText w:val=""/>
      <w:lvlJc w:val="left"/>
    </w:lvl>
    <w:lvl w:ilvl="7" w:tplc="D51C1250">
      <w:numFmt w:val="decimal"/>
      <w:lvlText w:val=""/>
      <w:lvlJc w:val="left"/>
    </w:lvl>
    <w:lvl w:ilvl="8" w:tplc="E5101A66">
      <w:numFmt w:val="decimal"/>
      <w:lvlText w:val=""/>
      <w:lvlJc w:val="left"/>
    </w:lvl>
  </w:abstractNum>
  <w:abstractNum w:abstractNumId="73" w15:restartNumberingAfterBreak="0">
    <w:nsid w:val="00003A8D"/>
    <w:multiLevelType w:val="hybridMultilevel"/>
    <w:tmpl w:val="41B41A2C"/>
    <w:lvl w:ilvl="0" w:tplc="655283A6">
      <w:start w:val="6"/>
      <w:numFmt w:val="decimal"/>
      <w:lvlText w:val="%1."/>
      <w:lvlJc w:val="left"/>
    </w:lvl>
    <w:lvl w:ilvl="1" w:tplc="DFD6C844">
      <w:numFmt w:val="decimal"/>
      <w:lvlText w:val=""/>
      <w:lvlJc w:val="left"/>
    </w:lvl>
    <w:lvl w:ilvl="2" w:tplc="6E0E7C24">
      <w:numFmt w:val="decimal"/>
      <w:lvlText w:val=""/>
      <w:lvlJc w:val="left"/>
    </w:lvl>
    <w:lvl w:ilvl="3" w:tplc="D0BC4AC6">
      <w:numFmt w:val="decimal"/>
      <w:lvlText w:val=""/>
      <w:lvlJc w:val="left"/>
    </w:lvl>
    <w:lvl w:ilvl="4" w:tplc="DB7A8098">
      <w:numFmt w:val="decimal"/>
      <w:lvlText w:val=""/>
      <w:lvlJc w:val="left"/>
    </w:lvl>
    <w:lvl w:ilvl="5" w:tplc="E1D08698">
      <w:numFmt w:val="decimal"/>
      <w:lvlText w:val=""/>
      <w:lvlJc w:val="left"/>
    </w:lvl>
    <w:lvl w:ilvl="6" w:tplc="0ED43DF0">
      <w:numFmt w:val="decimal"/>
      <w:lvlText w:val=""/>
      <w:lvlJc w:val="left"/>
    </w:lvl>
    <w:lvl w:ilvl="7" w:tplc="847C1868">
      <w:numFmt w:val="decimal"/>
      <w:lvlText w:val=""/>
      <w:lvlJc w:val="left"/>
    </w:lvl>
    <w:lvl w:ilvl="8" w:tplc="ADA8B328">
      <w:numFmt w:val="decimal"/>
      <w:lvlText w:val=""/>
      <w:lvlJc w:val="left"/>
    </w:lvl>
  </w:abstractNum>
  <w:abstractNum w:abstractNumId="74" w15:restartNumberingAfterBreak="0">
    <w:nsid w:val="00003B97"/>
    <w:multiLevelType w:val="hybridMultilevel"/>
    <w:tmpl w:val="46489394"/>
    <w:lvl w:ilvl="0" w:tplc="237A4212">
      <w:start w:val="1"/>
      <w:numFmt w:val="bullet"/>
      <w:lvlText w:val="в"/>
      <w:lvlJc w:val="left"/>
    </w:lvl>
    <w:lvl w:ilvl="1" w:tplc="230A7872">
      <w:numFmt w:val="decimal"/>
      <w:lvlText w:val=""/>
      <w:lvlJc w:val="left"/>
    </w:lvl>
    <w:lvl w:ilvl="2" w:tplc="5448CBEA">
      <w:numFmt w:val="decimal"/>
      <w:lvlText w:val=""/>
      <w:lvlJc w:val="left"/>
    </w:lvl>
    <w:lvl w:ilvl="3" w:tplc="64D0DE32">
      <w:numFmt w:val="decimal"/>
      <w:lvlText w:val=""/>
      <w:lvlJc w:val="left"/>
    </w:lvl>
    <w:lvl w:ilvl="4" w:tplc="B53C2CBA">
      <w:numFmt w:val="decimal"/>
      <w:lvlText w:val=""/>
      <w:lvlJc w:val="left"/>
    </w:lvl>
    <w:lvl w:ilvl="5" w:tplc="411078E8">
      <w:numFmt w:val="decimal"/>
      <w:lvlText w:val=""/>
      <w:lvlJc w:val="left"/>
    </w:lvl>
    <w:lvl w:ilvl="6" w:tplc="EB6C0FB0">
      <w:numFmt w:val="decimal"/>
      <w:lvlText w:val=""/>
      <w:lvlJc w:val="left"/>
    </w:lvl>
    <w:lvl w:ilvl="7" w:tplc="25BE45EA">
      <w:numFmt w:val="decimal"/>
      <w:lvlText w:val=""/>
      <w:lvlJc w:val="left"/>
    </w:lvl>
    <w:lvl w:ilvl="8" w:tplc="8E442D26">
      <w:numFmt w:val="decimal"/>
      <w:lvlText w:val=""/>
      <w:lvlJc w:val="left"/>
    </w:lvl>
  </w:abstractNum>
  <w:abstractNum w:abstractNumId="75" w15:restartNumberingAfterBreak="0">
    <w:nsid w:val="00003BB1"/>
    <w:multiLevelType w:val="hybridMultilevel"/>
    <w:tmpl w:val="B0EE36F6"/>
    <w:lvl w:ilvl="0" w:tplc="EA74F716">
      <w:start w:val="1"/>
      <w:numFmt w:val="bullet"/>
      <w:lvlText w:val="и"/>
      <w:lvlJc w:val="left"/>
    </w:lvl>
    <w:lvl w:ilvl="1" w:tplc="9C2CC67C">
      <w:start w:val="1"/>
      <w:numFmt w:val="bullet"/>
      <w:lvlText w:val="В"/>
      <w:lvlJc w:val="left"/>
    </w:lvl>
    <w:lvl w:ilvl="2" w:tplc="1B76BEF0">
      <w:numFmt w:val="decimal"/>
      <w:lvlText w:val=""/>
      <w:lvlJc w:val="left"/>
    </w:lvl>
    <w:lvl w:ilvl="3" w:tplc="983E08C0">
      <w:numFmt w:val="decimal"/>
      <w:lvlText w:val=""/>
      <w:lvlJc w:val="left"/>
    </w:lvl>
    <w:lvl w:ilvl="4" w:tplc="ED5A32AE">
      <w:numFmt w:val="decimal"/>
      <w:lvlText w:val=""/>
      <w:lvlJc w:val="left"/>
    </w:lvl>
    <w:lvl w:ilvl="5" w:tplc="B58657D4">
      <w:numFmt w:val="decimal"/>
      <w:lvlText w:val=""/>
      <w:lvlJc w:val="left"/>
    </w:lvl>
    <w:lvl w:ilvl="6" w:tplc="E9DE9400">
      <w:numFmt w:val="decimal"/>
      <w:lvlText w:val=""/>
      <w:lvlJc w:val="left"/>
    </w:lvl>
    <w:lvl w:ilvl="7" w:tplc="4CCC7C8C">
      <w:numFmt w:val="decimal"/>
      <w:lvlText w:val=""/>
      <w:lvlJc w:val="left"/>
    </w:lvl>
    <w:lvl w:ilvl="8" w:tplc="82625576">
      <w:numFmt w:val="decimal"/>
      <w:lvlText w:val=""/>
      <w:lvlJc w:val="left"/>
    </w:lvl>
  </w:abstractNum>
  <w:abstractNum w:abstractNumId="76" w15:restartNumberingAfterBreak="0">
    <w:nsid w:val="00003EE9"/>
    <w:multiLevelType w:val="hybridMultilevel"/>
    <w:tmpl w:val="0BB81360"/>
    <w:lvl w:ilvl="0" w:tplc="A6884FD0">
      <w:start w:val="1"/>
      <w:numFmt w:val="decimal"/>
      <w:lvlText w:val="%1)"/>
      <w:lvlJc w:val="left"/>
    </w:lvl>
    <w:lvl w:ilvl="1" w:tplc="492ED49A">
      <w:numFmt w:val="decimal"/>
      <w:lvlText w:val=""/>
      <w:lvlJc w:val="left"/>
    </w:lvl>
    <w:lvl w:ilvl="2" w:tplc="B09AAAD8">
      <w:numFmt w:val="decimal"/>
      <w:lvlText w:val=""/>
      <w:lvlJc w:val="left"/>
    </w:lvl>
    <w:lvl w:ilvl="3" w:tplc="C18A80AA">
      <w:numFmt w:val="decimal"/>
      <w:lvlText w:val=""/>
      <w:lvlJc w:val="left"/>
    </w:lvl>
    <w:lvl w:ilvl="4" w:tplc="764E332C">
      <w:numFmt w:val="decimal"/>
      <w:lvlText w:val=""/>
      <w:lvlJc w:val="left"/>
    </w:lvl>
    <w:lvl w:ilvl="5" w:tplc="A75294C6">
      <w:numFmt w:val="decimal"/>
      <w:lvlText w:val=""/>
      <w:lvlJc w:val="left"/>
    </w:lvl>
    <w:lvl w:ilvl="6" w:tplc="11C29442">
      <w:numFmt w:val="decimal"/>
      <w:lvlText w:val=""/>
      <w:lvlJc w:val="left"/>
    </w:lvl>
    <w:lvl w:ilvl="7" w:tplc="24E82DE8">
      <w:numFmt w:val="decimal"/>
      <w:lvlText w:val=""/>
      <w:lvlJc w:val="left"/>
    </w:lvl>
    <w:lvl w:ilvl="8" w:tplc="7C0C7C50">
      <w:numFmt w:val="decimal"/>
      <w:lvlText w:val=""/>
      <w:lvlJc w:val="left"/>
    </w:lvl>
  </w:abstractNum>
  <w:abstractNum w:abstractNumId="77" w15:restartNumberingAfterBreak="0">
    <w:nsid w:val="00003F0B"/>
    <w:multiLevelType w:val="hybridMultilevel"/>
    <w:tmpl w:val="316C8208"/>
    <w:lvl w:ilvl="0" w:tplc="0CB28084">
      <w:start w:val="4"/>
      <w:numFmt w:val="decimal"/>
      <w:lvlText w:val="%1."/>
      <w:lvlJc w:val="left"/>
    </w:lvl>
    <w:lvl w:ilvl="1" w:tplc="CA50EEFA">
      <w:numFmt w:val="decimal"/>
      <w:lvlText w:val=""/>
      <w:lvlJc w:val="left"/>
    </w:lvl>
    <w:lvl w:ilvl="2" w:tplc="71B8132C">
      <w:numFmt w:val="decimal"/>
      <w:lvlText w:val=""/>
      <w:lvlJc w:val="left"/>
    </w:lvl>
    <w:lvl w:ilvl="3" w:tplc="D9508878">
      <w:numFmt w:val="decimal"/>
      <w:lvlText w:val=""/>
      <w:lvlJc w:val="left"/>
    </w:lvl>
    <w:lvl w:ilvl="4" w:tplc="05F603A8">
      <w:numFmt w:val="decimal"/>
      <w:lvlText w:val=""/>
      <w:lvlJc w:val="left"/>
    </w:lvl>
    <w:lvl w:ilvl="5" w:tplc="B8E4A48A">
      <w:numFmt w:val="decimal"/>
      <w:lvlText w:val=""/>
      <w:lvlJc w:val="left"/>
    </w:lvl>
    <w:lvl w:ilvl="6" w:tplc="BA549ECE">
      <w:numFmt w:val="decimal"/>
      <w:lvlText w:val=""/>
      <w:lvlJc w:val="left"/>
    </w:lvl>
    <w:lvl w:ilvl="7" w:tplc="E44CF148">
      <w:numFmt w:val="decimal"/>
      <w:lvlText w:val=""/>
      <w:lvlJc w:val="left"/>
    </w:lvl>
    <w:lvl w:ilvl="8" w:tplc="13EA358A">
      <w:numFmt w:val="decimal"/>
      <w:lvlText w:val=""/>
      <w:lvlJc w:val="left"/>
    </w:lvl>
  </w:abstractNum>
  <w:abstractNum w:abstractNumId="78" w15:restartNumberingAfterBreak="0">
    <w:nsid w:val="00003F4A"/>
    <w:multiLevelType w:val="hybridMultilevel"/>
    <w:tmpl w:val="DC3C8564"/>
    <w:lvl w:ilvl="0" w:tplc="CE8C8E9A">
      <w:start w:val="2"/>
      <w:numFmt w:val="decimal"/>
      <w:lvlText w:val="%1)"/>
      <w:lvlJc w:val="left"/>
    </w:lvl>
    <w:lvl w:ilvl="1" w:tplc="2286DF36">
      <w:numFmt w:val="decimal"/>
      <w:lvlText w:val=""/>
      <w:lvlJc w:val="left"/>
    </w:lvl>
    <w:lvl w:ilvl="2" w:tplc="B4C680F4">
      <w:numFmt w:val="decimal"/>
      <w:lvlText w:val=""/>
      <w:lvlJc w:val="left"/>
    </w:lvl>
    <w:lvl w:ilvl="3" w:tplc="7DA4662A">
      <w:numFmt w:val="decimal"/>
      <w:lvlText w:val=""/>
      <w:lvlJc w:val="left"/>
    </w:lvl>
    <w:lvl w:ilvl="4" w:tplc="F00EFC1C">
      <w:numFmt w:val="decimal"/>
      <w:lvlText w:val=""/>
      <w:lvlJc w:val="left"/>
    </w:lvl>
    <w:lvl w:ilvl="5" w:tplc="56BE3888">
      <w:numFmt w:val="decimal"/>
      <w:lvlText w:val=""/>
      <w:lvlJc w:val="left"/>
    </w:lvl>
    <w:lvl w:ilvl="6" w:tplc="0088A4C8">
      <w:numFmt w:val="decimal"/>
      <w:lvlText w:val=""/>
      <w:lvlJc w:val="left"/>
    </w:lvl>
    <w:lvl w:ilvl="7" w:tplc="224C403E">
      <w:numFmt w:val="decimal"/>
      <w:lvlText w:val=""/>
      <w:lvlJc w:val="left"/>
    </w:lvl>
    <w:lvl w:ilvl="8" w:tplc="DD70D6D2">
      <w:numFmt w:val="decimal"/>
      <w:lvlText w:val=""/>
      <w:lvlJc w:val="left"/>
    </w:lvl>
  </w:abstractNum>
  <w:abstractNum w:abstractNumId="79" w15:restartNumberingAfterBreak="0">
    <w:nsid w:val="00003F97"/>
    <w:multiLevelType w:val="hybridMultilevel"/>
    <w:tmpl w:val="FCB09D94"/>
    <w:lvl w:ilvl="0" w:tplc="CCF67F0E">
      <w:start w:val="1"/>
      <w:numFmt w:val="decimal"/>
      <w:lvlText w:val="%1)"/>
      <w:lvlJc w:val="left"/>
    </w:lvl>
    <w:lvl w:ilvl="1" w:tplc="D83883DA">
      <w:numFmt w:val="decimal"/>
      <w:lvlText w:val=""/>
      <w:lvlJc w:val="left"/>
    </w:lvl>
    <w:lvl w:ilvl="2" w:tplc="A37AEC94">
      <w:numFmt w:val="decimal"/>
      <w:lvlText w:val=""/>
      <w:lvlJc w:val="left"/>
    </w:lvl>
    <w:lvl w:ilvl="3" w:tplc="8348E204">
      <w:numFmt w:val="decimal"/>
      <w:lvlText w:val=""/>
      <w:lvlJc w:val="left"/>
    </w:lvl>
    <w:lvl w:ilvl="4" w:tplc="2DE88EEA">
      <w:numFmt w:val="decimal"/>
      <w:lvlText w:val=""/>
      <w:lvlJc w:val="left"/>
    </w:lvl>
    <w:lvl w:ilvl="5" w:tplc="235A8C30">
      <w:numFmt w:val="decimal"/>
      <w:lvlText w:val=""/>
      <w:lvlJc w:val="left"/>
    </w:lvl>
    <w:lvl w:ilvl="6" w:tplc="B9B28120">
      <w:numFmt w:val="decimal"/>
      <w:lvlText w:val=""/>
      <w:lvlJc w:val="left"/>
    </w:lvl>
    <w:lvl w:ilvl="7" w:tplc="3810339C">
      <w:numFmt w:val="decimal"/>
      <w:lvlText w:val=""/>
      <w:lvlJc w:val="left"/>
    </w:lvl>
    <w:lvl w:ilvl="8" w:tplc="6E366B1C">
      <w:numFmt w:val="decimal"/>
      <w:lvlText w:val=""/>
      <w:lvlJc w:val="left"/>
    </w:lvl>
  </w:abstractNum>
  <w:abstractNum w:abstractNumId="80" w15:restartNumberingAfterBreak="0">
    <w:nsid w:val="00003F9A"/>
    <w:multiLevelType w:val="hybridMultilevel"/>
    <w:tmpl w:val="CA665582"/>
    <w:lvl w:ilvl="0" w:tplc="BE429340">
      <w:start w:val="4"/>
      <w:numFmt w:val="decimal"/>
      <w:lvlText w:val="%1."/>
      <w:lvlJc w:val="left"/>
    </w:lvl>
    <w:lvl w:ilvl="1" w:tplc="8116B672">
      <w:numFmt w:val="decimal"/>
      <w:lvlText w:val=""/>
      <w:lvlJc w:val="left"/>
    </w:lvl>
    <w:lvl w:ilvl="2" w:tplc="B03A3A66">
      <w:numFmt w:val="decimal"/>
      <w:lvlText w:val=""/>
      <w:lvlJc w:val="left"/>
    </w:lvl>
    <w:lvl w:ilvl="3" w:tplc="E926E480">
      <w:numFmt w:val="decimal"/>
      <w:lvlText w:val=""/>
      <w:lvlJc w:val="left"/>
    </w:lvl>
    <w:lvl w:ilvl="4" w:tplc="990A812A">
      <w:numFmt w:val="decimal"/>
      <w:lvlText w:val=""/>
      <w:lvlJc w:val="left"/>
    </w:lvl>
    <w:lvl w:ilvl="5" w:tplc="9440D5B6">
      <w:numFmt w:val="decimal"/>
      <w:lvlText w:val=""/>
      <w:lvlJc w:val="left"/>
    </w:lvl>
    <w:lvl w:ilvl="6" w:tplc="3FBEED36">
      <w:numFmt w:val="decimal"/>
      <w:lvlText w:val=""/>
      <w:lvlJc w:val="left"/>
    </w:lvl>
    <w:lvl w:ilvl="7" w:tplc="F960A25C">
      <w:numFmt w:val="decimal"/>
      <w:lvlText w:val=""/>
      <w:lvlJc w:val="left"/>
    </w:lvl>
    <w:lvl w:ilvl="8" w:tplc="4DDA0D7C">
      <w:numFmt w:val="decimal"/>
      <w:lvlText w:val=""/>
      <w:lvlJc w:val="left"/>
    </w:lvl>
  </w:abstractNum>
  <w:abstractNum w:abstractNumId="81" w15:restartNumberingAfterBreak="0">
    <w:nsid w:val="00004027"/>
    <w:multiLevelType w:val="hybridMultilevel"/>
    <w:tmpl w:val="87ECF974"/>
    <w:lvl w:ilvl="0" w:tplc="5C06A6A6">
      <w:start w:val="5"/>
      <w:numFmt w:val="decimal"/>
      <w:lvlText w:val="%1)"/>
      <w:lvlJc w:val="left"/>
    </w:lvl>
    <w:lvl w:ilvl="1" w:tplc="D6F4D886">
      <w:numFmt w:val="decimal"/>
      <w:lvlText w:val=""/>
      <w:lvlJc w:val="left"/>
    </w:lvl>
    <w:lvl w:ilvl="2" w:tplc="4D9E0F9A">
      <w:numFmt w:val="decimal"/>
      <w:lvlText w:val=""/>
      <w:lvlJc w:val="left"/>
    </w:lvl>
    <w:lvl w:ilvl="3" w:tplc="0DA85A96">
      <w:numFmt w:val="decimal"/>
      <w:lvlText w:val=""/>
      <w:lvlJc w:val="left"/>
    </w:lvl>
    <w:lvl w:ilvl="4" w:tplc="9D24FF68">
      <w:numFmt w:val="decimal"/>
      <w:lvlText w:val=""/>
      <w:lvlJc w:val="left"/>
    </w:lvl>
    <w:lvl w:ilvl="5" w:tplc="C17A12E8">
      <w:numFmt w:val="decimal"/>
      <w:lvlText w:val=""/>
      <w:lvlJc w:val="left"/>
    </w:lvl>
    <w:lvl w:ilvl="6" w:tplc="B0AE98BE">
      <w:numFmt w:val="decimal"/>
      <w:lvlText w:val=""/>
      <w:lvlJc w:val="left"/>
    </w:lvl>
    <w:lvl w:ilvl="7" w:tplc="1CA64C12">
      <w:numFmt w:val="decimal"/>
      <w:lvlText w:val=""/>
      <w:lvlJc w:val="left"/>
    </w:lvl>
    <w:lvl w:ilvl="8" w:tplc="CF8CCD2C">
      <w:numFmt w:val="decimal"/>
      <w:lvlText w:val=""/>
      <w:lvlJc w:val="left"/>
    </w:lvl>
  </w:abstractNum>
  <w:abstractNum w:abstractNumId="82" w15:restartNumberingAfterBreak="0">
    <w:nsid w:val="00004087"/>
    <w:multiLevelType w:val="hybridMultilevel"/>
    <w:tmpl w:val="197884E8"/>
    <w:lvl w:ilvl="0" w:tplc="4D36A6E8">
      <w:start w:val="1"/>
      <w:numFmt w:val="bullet"/>
      <w:lvlText w:val=""/>
      <w:lvlJc w:val="left"/>
    </w:lvl>
    <w:lvl w:ilvl="1" w:tplc="AD7ACB34">
      <w:numFmt w:val="decimal"/>
      <w:lvlText w:val=""/>
      <w:lvlJc w:val="left"/>
    </w:lvl>
    <w:lvl w:ilvl="2" w:tplc="29C6E276">
      <w:numFmt w:val="decimal"/>
      <w:lvlText w:val=""/>
      <w:lvlJc w:val="left"/>
    </w:lvl>
    <w:lvl w:ilvl="3" w:tplc="7382D04A">
      <w:numFmt w:val="decimal"/>
      <w:lvlText w:val=""/>
      <w:lvlJc w:val="left"/>
    </w:lvl>
    <w:lvl w:ilvl="4" w:tplc="39FCC4DA">
      <w:numFmt w:val="decimal"/>
      <w:lvlText w:val=""/>
      <w:lvlJc w:val="left"/>
    </w:lvl>
    <w:lvl w:ilvl="5" w:tplc="746E0B50">
      <w:numFmt w:val="decimal"/>
      <w:lvlText w:val=""/>
      <w:lvlJc w:val="left"/>
    </w:lvl>
    <w:lvl w:ilvl="6" w:tplc="39746564">
      <w:numFmt w:val="decimal"/>
      <w:lvlText w:val=""/>
      <w:lvlJc w:val="left"/>
    </w:lvl>
    <w:lvl w:ilvl="7" w:tplc="10C48ED6">
      <w:numFmt w:val="decimal"/>
      <w:lvlText w:val=""/>
      <w:lvlJc w:val="left"/>
    </w:lvl>
    <w:lvl w:ilvl="8" w:tplc="459E2564">
      <w:numFmt w:val="decimal"/>
      <w:lvlText w:val=""/>
      <w:lvlJc w:val="left"/>
    </w:lvl>
  </w:abstractNum>
  <w:abstractNum w:abstractNumId="83" w15:restartNumberingAfterBreak="0">
    <w:nsid w:val="000040A5"/>
    <w:multiLevelType w:val="hybridMultilevel"/>
    <w:tmpl w:val="C5B41BAC"/>
    <w:lvl w:ilvl="0" w:tplc="D8D4BDCE">
      <w:start w:val="1"/>
      <w:numFmt w:val="decimal"/>
      <w:lvlText w:val="%1)"/>
      <w:lvlJc w:val="left"/>
    </w:lvl>
    <w:lvl w:ilvl="1" w:tplc="F7226E0A">
      <w:numFmt w:val="decimal"/>
      <w:lvlText w:val=""/>
      <w:lvlJc w:val="left"/>
    </w:lvl>
    <w:lvl w:ilvl="2" w:tplc="12688E94">
      <w:numFmt w:val="decimal"/>
      <w:lvlText w:val=""/>
      <w:lvlJc w:val="left"/>
    </w:lvl>
    <w:lvl w:ilvl="3" w:tplc="37C61A30">
      <w:numFmt w:val="decimal"/>
      <w:lvlText w:val=""/>
      <w:lvlJc w:val="left"/>
    </w:lvl>
    <w:lvl w:ilvl="4" w:tplc="0F429B80">
      <w:numFmt w:val="decimal"/>
      <w:lvlText w:val=""/>
      <w:lvlJc w:val="left"/>
    </w:lvl>
    <w:lvl w:ilvl="5" w:tplc="1AC0A5DC">
      <w:numFmt w:val="decimal"/>
      <w:lvlText w:val=""/>
      <w:lvlJc w:val="left"/>
    </w:lvl>
    <w:lvl w:ilvl="6" w:tplc="5B60F25E">
      <w:numFmt w:val="decimal"/>
      <w:lvlText w:val=""/>
      <w:lvlJc w:val="left"/>
    </w:lvl>
    <w:lvl w:ilvl="7" w:tplc="8C981BEA">
      <w:numFmt w:val="decimal"/>
      <w:lvlText w:val=""/>
      <w:lvlJc w:val="left"/>
    </w:lvl>
    <w:lvl w:ilvl="8" w:tplc="491C2D10">
      <w:numFmt w:val="decimal"/>
      <w:lvlText w:val=""/>
      <w:lvlJc w:val="left"/>
    </w:lvl>
  </w:abstractNum>
  <w:abstractNum w:abstractNumId="84" w15:restartNumberingAfterBreak="0">
    <w:nsid w:val="0000412F"/>
    <w:multiLevelType w:val="hybridMultilevel"/>
    <w:tmpl w:val="1AC432FA"/>
    <w:lvl w:ilvl="0" w:tplc="F0BAD316">
      <w:start w:val="1"/>
      <w:numFmt w:val="decimal"/>
      <w:lvlText w:val="%1."/>
      <w:lvlJc w:val="left"/>
    </w:lvl>
    <w:lvl w:ilvl="1" w:tplc="ACF83E64">
      <w:numFmt w:val="decimal"/>
      <w:lvlText w:val=""/>
      <w:lvlJc w:val="left"/>
    </w:lvl>
    <w:lvl w:ilvl="2" w:tplc="E6AE307A">
      <w:numFmt w:val="decimal"/>
      <w:lvlText w:val=""/>
      <w:lvlJc w:val="left"/>
    </w:lvl>
    <w:lvl w:ilvl="3" w:tplc="1214DE24">
      <w:numFmt w:val="decimal"/>
      <w:lvlText w:val=""/>
      <w:lvlJc w:val="left"/>
    </w:lvl>
    <w:lvl w:ilvl="4" w:tplc="8C32F830">
      <w:numFmt w:val="decimal"/>
      <w:lvlText w:val=""/>
      <w:lvlJc w:val="left"/>
    </w:lvl>
    <w:lvl w:ilvl="5" w:tplc="F4029DF8">
      <w:numFmt w:val="decimal"/>
      <w:lvlText w:val=""/>
      <w:lvlJc w:val="left"/>
    </w:lvl>
    <w:lvl w:ilvl="6" w:tplc="C2E8F438">
      <w:numFmt w:val="decimal"/>
      <w:lvlText w:val=""/>
      <w:lvlJc w:val="left"/>
    </w:lvl>
    <w:lvl w:ilvl="7" w:tplc="955A12D0">
      <w:numFmt w:val="decimal"/>
      <w:lvlText w:val=""/>
      <w:lvlJc w:val="left"/>
    </w:lvl>
    <w:lvl w:ilvl="8" w:tplc="365CB4DE">
      <w:numFmt w:val="decimal"/>
      <w:lvlText w:val=""/>
      <w:lvlJc w:val="left"/>
    </w:lvl>
  </w:abstractNum>
  <w:abstractNum w:abstractNumId="85" w15:restartNumberingAfterBreak="0">
    <w:nsid w:val="00004325"/>
    <w:multiLevelType w:val="hybridMultilevel"/>
    <w:tmpl w:val="3D520762"/>
    <w:lvl w:ilvl="0" w:tplc="B5F05912">
      <w:start w:val="1"/>
      <w:numFmt w:val="decimal"/>
      <w:lvlText w:val="%1."/>
      <w:lvlJc w:val="left"/>
    </w:lvl>
    <w:lvl w:ilvl="1" w:tplc="A288DFEA">
      <w:numFmt w:val="decimal"/>
      <w:lvlText w:val=""/>
      <w:lvlJc w:val="left"/>
    </w:lvl>
    <w:lvl w:ilvl="2" w:tplc="AA0C32D8">
      <w:numFmt w:val="decimal"/>
      <w:lvlText w:val=""/>
      <w:lvlJc w:val="left"/>
    </w:lvl>
    <w:lvl w:ilvl="3" w:tplc="D438EE12">
      <w:numFmt w:val="decimal"/>
      <w:lvlText w:val=""/>
      <w:lvlJc w:val="left"/>
    </w:lvl>
    <w:lvl w:ilvl="4" w:tplc="BBBCBEAA">
      <w:numFmt w:val="decimal"/>
      <w:lvlText w:val=""/>
      <w:lvlJc w:val="left"/>
    </w:lvl>
    <w:lvl w:ilvl="5" w:tplc="07EA1E8E">
      <w:numFmt w:val="decimal"/>
      <w:lvlText w:val=""/>
      <w:lvlJc w:val="left"/>
    </w:lvl>
    <w:lvl w:ilvl="6" w:tplc="818E9A1C">
      <w:numFmt w:val="decimal"/>
      <w:lvlText w:val=""/>
      <w:lvlJc w:val="left"/>
    </w:lvl>
    <w:lvl w:ilvl="7" w:tplc="AD32095A">
      <w:numFmt w:val="decimal"/>
      <w:lvlText w:val=""/>
      <w:lvlJc w:val="left"/>
    </w:lvl>
    <w:lvl w:ilvl="8" w:tplc="099C007C">
      <w:numFmt w:val="decimal"/>
      <w:lvlText w:val=""/>
      <w:lvlJc w:val="left"/>
    </w:lvl>
  </w:abstractNum>
  <w:abstractNum w:abstractNumId="86" w15:restartNumberingAfterBreak="0">
    <w:nsid w:val="0000441D"/>
    <w:multiLevelType w:val="hybridMultilevel"/>
    <w:tmpl w:val="52A28EBE"/>
    <w:lvl w:ilvl="0" w:tplc="752ECAAC">
      <w:start w:val="17"/>
      <w:numFmt w:val="decimal"/>
      <w:lvlText w:val="%1."/>
      <w:lvlJc w:val="left"/>
    </w:lvl>
    <w:lvl w:ilvl="1" w:tplc="9EC2E062">
      <w:numFmt w:val="decimal"/>
      <w:lvlText w:val=""/>
      <w:lvlJc w:val="left"/>
    </w:lvl>
    <w:lvl w:ilvl="2" w:tplc="CF2A04F2">
      <w:numFmt w:val="decimal"/>
      <w:lvlText w:val=""/>
      <w:lvlJc w:val="left"/>
    </w:lvl>
    <w:lvl w:ilvl="3" w:tplc="04105AB8">
      <w:numFmt w:val="decimal"/>
      <w:lvlText w:val=""/>
      <w:lvlJc w:val="left"/>
    </w:lvl>
    <w:lvl w:ilvl="4" w:tplc="DE62F03E">
      <w:numFmt w:val="decimal"/>
      <w:lvlText w:val=""/>
      <w:lvlJc w:val="left"/>
    </w:lvl>
    <w:lvl w:ilvl="5" w:tplc="0CEACF72">
      <w:numFmt w:val="decimal"/>
      <w:lvlText w:val=""/>
      <w:lvlJc w:val="left"/>
    </w:lvl>
    <w:lvl w:ilvl="6" w:tplc="EC728384">
      <w:numFmt w:val="decimal"/>
      <w:lvlText w:val=""/>
      <w:lvlJc w:val="left"/>
    </w:lvl>
    <w:lvl w:ilvl="7" w:tplc="05B2CD32">
      <w:numFmt w:val="decimal"/>
      <w:lvlText w:val=""/>
      <w:lvlJc w:val="left"/>
    </w:lvl>
    <w:lvl w:ilvl="8" w:tplc="97EA932E">
      <w:numFmt w:val="decimal"/>
      <w:lvlText w:val=""/>
      <w:lvlJc w:val="left"/>
    </w:lvl>
  </w:abstractNum>
  <w:abstractNum w:abstractNumId="87" w15:restartNumberingAfterBreak="0">
    <w:nsid w:val="0000442B"/>
    <w:multiLevelType w:val="hybridMultilevel"/>
    <w:tmpl w:val="64045BC0"/>
    <w:lvl w:ilvl="0" w:tplc="52169322">
      <w:start w:val="7"/>
      <w:numFmt w:val="decimal"/>
      <w:lvlText w:val="%1."/>
      <w:lvlJc w:val="left"/>
    </w:lvl>
    <w:lvl w:ilvl="1" w:tplc="034821BE">
      <w:numFmt w:val="decimal"/>
      <w:lvlText w:val=""/>
      <w:lvlJc w:val="left"/>
    </w:lvl>
    <w:lvl w:ilvl="2" w:tplc="C9C88CBE">
      <w:numFmt w:val="decimal"/>
      <w:lvlText w:val=""/>
      <w:lvlJc w:val="left"/>
    </w:lvl>
    <w:lvl w:ilvl="3" w:tplc="D0609E6C">
      <w:numFmt w:val="decimal"/>
      <w:lvlText w:val=""/>
      <w:lvlJc w:val="left"/>
    </w:lvl>
    <w:lvl w:ilvl="4" w:tplc="2184110A">
      <w:numFmt w:val="decimal"/>
      <w:lvlText w:val=""/>
      <w:lvlJc w:val="left"/>
    </w:lvl>
    <w:lvl w:ilvl="5" w:tplc="1F42874E">
      <w:numFmt w:val="decimal"/>
      <w:lvlText w:val=""/>
      <w:lvlJc w:val="left"/>
    </w:lvl>
    <w:lvl w:ilvl="6" w:tplc="5180F3E6">
      <w:numFmt w:val="decimal"/>
      <w:lvlText w:val=""/>
      <w:lvlJc w:val="left"/>
    </w:lvl>
    <w:lvl w:ilvl="7" w:tplc="7188128A">
      <w:numFmt w:val="decimal"/>
      <w:lvlText w:val=""/>
      <w:lvlJc w:val="left"/>
    </w:lvl>
    <w:lvl w:ilvl="8" w:tplc="7DD83E4A">
      <w:numFmt w:val="decimal"/>
      <w:lvlText w:val=""/>
      <w:lvlJc w:val="left"/>
    </w:lvl>
  </w:abstractNum>
  <w:abstractNum w:abstractNumId="88" w15:restartNumberingAfterBreak="0">
    <w:nsid w:val="0000458F"/>
    <w:multiLevelType w:val="hybridMultilevel"/>
    <w:tmpl w:val="54F6D330"/>
    <w:lvl w:ilvl="0" w:tplc="9A1224BC">
      <w:start w:val="1"/>
      <w:numFmt w:val="decimal"/>
      <w:lvlText w:val="%1)"/>
      <w:lvlJc w:val="left"/>
    </w:lvl>
    <w:lvl w:ilvl="1" w:tplc="8D00E34E">
      <w:numFmt w:val="decimal"/>
      <w:lvlText w:val=""/>
      <w:lvlJc w:val="left"/>
    </w:lvl>
    <w:lvl w:ilvl="2" w:tplc="AF780314">
      <w:numFmt w:val="decimal"/>
      <w:lvlText w:val=""/>
      <w:lvlJc w:val="left"/>
    </w:lvl>
    <w:lvl w:ilvl="3" w:tplc="69D8FCDA">
      <w:numFmt w:val="decimal"/>
      <w:lvlText w:val=""/>
      <w:lvlJc w:val="left"/>
    </w:lvl>
    <w:lvl w:ilvl="4" w:tplc="E3BC4A4E">
      <w:numFmt w:val="decimal"/>
      <w:lvlText w:val=""/>
      <w:lvlJc w:val="left"/>
    </w:lvl>
    <w:lvl w:ilvl="5" w:tplc="FBF45ED6">
      <w:numFmt w:val="decimal"/>
      <w:lvlText w:val=""/>
      <w:lvlJc w:val="left"/>
    </w:lvl>
    <w:lvl w:ilvl="6" w:tplc="96EE9630">
      <w:numFmt w:val="decimal"/>
      <w:lvlText w:val=""/>
      <w:lvlJc w:val="left"/>
    </w:lvl>
    <w:lvl w:ilvl="7" w:tplc="4D449E8A">
      <w:numFmt w:val="decimal"/>
      <w:lvlText w:val=""/>
      <w:lvlJc w:val="left"/>
    </w:lvl>
    <w:lvl w:ilvl="8" w:tplc="902E9E5C">
      <w:numFmt w:val="decimal"/>
      <w:lvlText w:val=""/>
      <w:lvlJc w:val="left"/>
    </w:lvl>
  </w:abstractNum>
  <w:abstractNum w:abstractNumId="89" w15:restartNumberingAfterBreak="0">
    <w:nsid w:val="000045C5"/>
    <w:multiLevelType w:val="hybridMultilevel"/>
    <w:tmpl w:val="932C6EEA"/>
    <w:lvl w:ilvl="0" w:tplc="66F07CD8">
      <w:start w:val="7"/>
      <w:numFmt w:val="decimal"/>
      <w:lvlText w:val="%1."/>
      <w:lvlJc w:val="left"/>
    </w:lvl>
    <w:lvl w:ilvl="1" w:tplc="DCBA5C6A">
      <w:numFmt w:val="decimal"/>
      <w:lvlText w:val=""/>
      <w:lvlJc w:val="left"/>
    </w:lvl>
    <w:lvl w:ilvl="2" w:tplc="C0A4EF7A">
      <w:numFmt w:val="decimal"/>
      <w:lvlText w:val=""/>
      <w:lvlJc w:val="left"/>
    </w:lvl>
    <w:lvl w:ilvl="3" w:tplc="D9925BD8">
      <w:numFmt w:val="decimal"/>
      <w:lvlText w:val=""/>
      <w:lvlJc w:val="left"/>
    </w:lvl>
    <w:lvl w:ilvl="4" w:tplc="EAE8475C">
      <w:numFmt w:val="decimal"/>
      <w:lvlText w:val=""/>
      <w:lvlJc w:val="left"/>
    </w:lvl>
    <w:lvl w:ilvl="5" w:tplc="F98AD060">
      <w:numFmt w:val="decimal"/>
      <w:lvlText w:val=""/>
      <w:lvlJc w:val="left"/>
    </w:lvl>
    <w:lvl w:ilvl="6" w:tplc="93D4A7A0">
      <w:numFmt w:val="decimal"/>
      <w:lvlText w:val=""/>
      <w:lvlJc w:val="left"/>
    </w:lvl>
    <w:lvl w:ilvl="7" w:tplc="56D49B14">
      <w:numFmt w:val="decimal"/>
      <w:lvlText w:val=""/>
      <w:lvlJc w:val="left"/>
    </w:lvl>
    <w:lvl w:ilvl="8" w:tplc="DF7082F6">
      <w:numFmt w:val="decimal"/>
      <w:lvlText w:val=""/>
      <w:lvlJc w:val="left"/>
    </w:lvl>
  </w:abstractNum>
  <w:abstractNum w:abstractNumId="90" w15:restartNumberingAfterBreak="0">
    <w:nsid w:val="0000468C"/>
    <w:multiLevelType w:val="hybridMultilevel"/>
    <w:tmpl w:val="A5C4E374"/>
    <w:lvl w:ilvl="0" w:tplc="9C6A1C72">
      <w:start w:val="5"/>
      <w:numFmt w:val="decimal"/>
      <w:lvlText w:val="%1."/>
      <w:lvlJc w:val="left"/>
    </w:lvl>
    <w:lvl w:ilvl="1" w:tplc="8CBA5320">
      <w:numFmt w:val="decimal"/>
      <w:lvlText w:val=""/>
      <w:lvlJc w:val="left"/>
    </w:lvl>
    <w:lvl w:ilvl="2" w:tplc="4CA6FE48">
      <w:numFmt w:val="decimal"/>
      <w:lvlText w:val=""/>
      <w:lvlJc w:val="left"/>
    </w:lvl>
    <w:lvl w:ilvl="3" w:tplc="C52EF02C">
      <w:numFmt w:val="decimal"/>
      <w:lvlText w:val=""/>
      <w:lvlJc w:val="left"/>
    </w:lvl>
    <w:lvl w:ilvl="4" w:tplc="58AAD720">
      <w:numFmt w:val="decimal"/>
      <w:lvlText w:val=""/>
      <w:lvlJc w:val="left"/>
    </w:lvl>
    <w:lvl w:ilvl="5" w:tplc="8EAE1AFA">
      <w:numFmt w:val="decimal"/>
      <w:lvlText w:val=""/>
      <w:lvlJc w:val="left"/>
    </w:lvl>
    <w:lvl w:ilvl="6" w:tplc="4778381C">
      <w:numFmt w:val="decimal"/>
      <w:lvlText w:val=""/>
      <w:lvlJc w:val="left"/>
    </w:lvl>
    <w:lvl w:ilvl="7" w:tplc="E584BB7C">
      <w:numFmt w:val="decimal"/>
      <w:lvlText w:val=""/>
      <w:lvlJc w:val="left"/>
    </w:lvl>
    <w:lvl w:ilvl="8" w:tplc="2DECFF78">
      <w:numFmt w:val="decimal"/>
      <w:lvlText w:val=""/>
      <w:lvlJc w:val="left"/>
    </w:lvl>
  </w:abstractNum>
  <w:abstractNum w:abstractNumId="91" w15:restartNumberingAfterBreak="0">
    <w:nsid w:val="000046C2"/>
    <w:multiLevelType w:val="hybridMultilevel"/>
    <w:tmpl w:val="8D1E1A96"/>
    <w:lvl w:ilvl="0" w:tplc="567401A8">
      <w:start w:val="1"/>
      <w:numFmt w:val="decimal"/>
      <w:lvlText w:val="%1."/>
      <w:lvlJc w:val="left"/>
    </w:lvl>
    <w:lvl w:ilvl="1" w:tplc="0B424E28">
      <w:numFmt w:val="decimal"/>
      <w:lvlText w:val=""/>
      <w:lvlJc w:val="left"/>
    </w:lvl>
    <w:lvl w:ilvl="2" w:tplc="B0D2FF28">
      <w:numFmt w:val="decimal"/>
      <w:lvlText w:val=""/>
      <w:lvlJc w:val="left"/>
    </w:lvl>
    <w:lvl w:ilvl="3" w:tplc="69AC4E9E">
      <w:numFmt w:val="decimal"/>
      <w:lvlText w:val=""/>
      <w:lvlJc w:val="left"/>
    </w:lvl>
    <w:lvl w:ilvl="4" w:tplc="5B961C58">
      <w:numFmt w:val="decimal"/>
      <w:lvlText w:val=""/>
      <w:lvlJc w:val="left"/>
    </w:lvl>
    <w:lvl w:ilvl="5" w:tplc="C2B07024">
      <w:numFmt w:val="decimal"/>
      <w:lvlText w:val=""/>
      <w:lvlJc w:val="left"/>
    </w:lvl>
    <w:lvl w:ilvl="6" w:tplc="949A5A34">
      <w:numFmt w:val="decimal"/>
      <w:lvlText w:val=""/>
      <w:lvlJc w:val="left"/>
    </w:lvl>
    <w:lvl w:ilvl="7" w:tplc="08F6428C">
      <w:numFmt w:val="decimal"/>
      <w:lvlText w:val=""/>
      <w:lvlJc w:val="left"/>
    </w:lvl>
    <w:lvl w:ilvl="8" w:tplc="7A78BAD6">
      <w:numFmt w:val="decimal"/>
      <w:lvlText w:val=""/>
      <w:lvlJc w:val="left"/>
    </w:lvl>
  </w:abstractNum>
  <w:abstractNum w:abstractNumId="92" w15:restartNumberingAfterBreak="0">
    <w:nsid w:val="000046CF"/>
    <w:multiLevelType w:val="hybridMultilevel"/>
    <w:tmpl w:val="C240AEB0"/>
    <w:lvl w:ilvl="0" w:tplc="450898C4">
      <w:start w:val="6"/>
      <w:numFmt w:val="decimal"/>
      <w:lvlText w:val="%1)"/>
      <w:lvlJc w:val="left"/>
    </w:lvl>
    <w:lvl w:ilvl="1" w:tplc="31866D4C">
      <w:numFmt w:val="decimal"/>
      <w:lvlText w:val=""/>
      <w:lvlJc w:val="left"/>
    </w:lvl>
    <w:lvl w:ilvl="2" w:tplc="924E6106">
      <w:numFmt w:val="decimal"/>
      <w:lvlText w:val=""/>
      <w:lvlJc w:val="left"/>
    </w:lvl>
    <w:lvl w:ilvl="3" w:tplc="B388D91E">
      <w:numFmt w:val="decimal"/>
      <w:lvlText w:val=""/>
      <w:lvlJc w:val="left"/>
    </w:lvl>
    <w:lvl w:ilvl="4" w:tplc="0E10D65C">
      <w:numFmt w:val="decimal"/>
      <w:lvlText w:val=""/>
      <w:lvlJc w:val="left"/>
    </w:lvl>
    <w:lvl w:ilvl="5" w:tplc="2C3C4B12">
      <w:numFmt w:val="decimal"/>
      <w:lvlText w:val=""/>
      <w:lvlJc w:val="left"/>
    </w:lvl>
    <w:lvl w:ilvl="6" w:tplc="51A48F62">
      <w:numFmt w:val="decimal"/>
      <w:lvlText w:val=""/>
      <w:lvlJc w:val="left"/>
    </w:lvl>
    <w:lvl w:ilvl="7" w:tplc="156E7CF0">
      <w:numFmt w:val="decimal"/>
      <w:lvlText w:val=""/>
      <w:lvlJc w:val="left"/>
    </w:lvl>
    <w:lvl w:ilvl="8" w:tplc="A37AF9A0">
      <w:numFmt w:val="decimal"/>
      <w:lvlText w:val=""/>
      <w:lvlJc w:val="left"/>
    </w:lvl>
  </w:abstractNum>
  <w:abstractNum w:abstractNumId="93" w15:restartNumberingAfterBreak="0">
    <w:nsid w:val="0000470E"/>
    <w:multiLevelType w:val="hybridMultilevel"/>
    <w:tmpl w:val="49D86CCC"/>
    <w:lvl w:ilvl="0" w:tplc="6F9E9024">
      <w:start w:val="10"/>
      <w:numFmt w:val="decimal"/>
      <w:lvlText w:val="%1."/>
      <w:lvlJc w:val="left"/>
    </w:lvl>
    <w:lvl w:ilvl="1" w:tplc="4A203C76">
      <w:numFmt w:val="decimal"/>
      <w:lvlText w:val=""/>
      <w:lvlJc w:val="left"/>
    </w:lvl>
    <w:lvl w:ilvl="2" w:tplc="FB6C0DCA">
      <w:numFmt w:val="decimal"/>
      <w:lvlText w:val=""/>
      <w:lvlJc w:val="left"/>
    </w:lvl>
    <w:lvl w:ilvl="3" w:tplc="493871CC">
      <w:numFmt w:val="decimal"/>
      <w:lvlText w:val=""/>
      <w:lvlJc w:val="left"/>
    </w:lvl>
    <w:lvl w:ilvl="4" w:tplc="0C581128">
      <w:numFmt w:val="decimal"/>
      <w:lvlText w:val=""/>
      <w:lvlJc w:val="left"/>
    </w:lvl>
    <w:lvl w:ilvl="5" w:tplc="AD2E303E">
      <w:numFmt w:val="decimal"/>
      <w:lvlText w:val=""/>
      <w:lvlJc w:val="left"/>
    </w:lvl>
    <w:lvl w:ilvl="6" w:tplc="473662D8">
      <w:numFmt w:val="decimal"/>
      <w:lvlText w:val=""/>
      <w:lvlJc w:val="left"/>
    </w:lvl>
    <w:lvl w:ilvl="7" w:tplc="6748A260">
      <w:numFmt w:val="decimal"/>
      <w:lvlText w:val=""/>
      <w:lvlJc w:val="left"/>
    </w:lvl>
    <w:lvl w:ilvl="8" w:tplc="C91E1276">
      <w:numFmt w:val="decimal"/>
      <w:lvlText w:val=""/>
      <w:lvlJc w:val="left"/>
    </w:lvl>
  </w:abstractNum>
  <w:abstractNum w:abstractNumId="94" w15:restartNumberingAfterBreak="0">
    <w:nsid w:val="0000486A"/>
    <w:multiLevelType w:val="hybridMultilevel"/>
    <w:tmpl w:val="48507A3C"/>
    <w:lvl w:ilvl="0" w:tplc="CDCCA7C8">
      <w:start w:val="2"/>
      <w:numFmt w:val="decimal"/>
      <w:lvlText w:val="%1."/>
      <w:lvlJc w:val="left"/>
    </w:lvl>
    <w:lvl w:ilvl="1" w:tplc="110AEE5E">
      <w:numFmt w:val="decimal"/>
      <w:lvlText w:val=""/>
      <w:lvlJc w:val="left"/>
    </w:lvl>
    <w:lvl w:ilvl="2" w:tplc="454CE6C2">
      <w:numFmt w:val="decimal"/>
      <w:lvlText w:val=""/>
      <w:lvlJc w:val="left"/>
    </w:lvl>
    <w:lvl w:ilvl="3" w:tplc="5674FB8A">
      <w:numFmt w:val="decimal"/>
      <w:lvlText w:val=""/>
      <w:lvlJc w:val="left"/>
    </w:lvl>
    <w:lvl w:ilvl="4" w:tplc="645A7126">
      <w:numFmt w:val="decimal"/>
      <w:lvlText w:val=""/>
      <w:lvlJc w:val="left"/>
    </w:lvl>
    <w:lvl w:ilvl="5" w:tplc="5B7073FA">
      <w:numFmt w:val="decimal"/>
      <w:lvlText w:val=""/>
      <w:lvlJc w:val="left"/>
    </w:lvl>
    <w:lvl w:ilvl="6" w:tplc="BED48062">
      <w:numFmt w:val="decimal"/>
      <w:lvlText w:val=""/>
      <w:lvlJc w:val="left"/>
    </w:lvl>
    <w:lvl w:ilvl="7" w:tplc="C8087F42">
      <w:numFmt w:val="decimal"/>
      <w:lvlText w:val=""/>
      <w:lvlJc w:val="left"/>
    </w:lvl>
    <w:lvl w:ilvl="8" w:tplc="80A25120">
      <w:numFmt w:val="decimal"/>
      <w:lvlText w:val=""/>
      <w:lvlJc w:val="left"/>
    </w:lvl>
  </w:abstractNum>
  <w:abstractNum w:abstractNumId="95" w15:restartNumberingAfterBreak="0">
    <w:nsid w:val="000048DB"/>
    <w:multiLevelType w:val="hybridMultilevel"/>
    <w:tmpl w:val="7B22682E"/>
    <w:lvl w:ilvl="0" w:tplc="14882BDA">
      <w:start w:val="1"/>
      <w:numFmt w:val="decimal"/>
      <w:lvlText w:val="%1."/>
      <w:lvlJc w:val="left"/>
    </w:lvl>
    <w:lvl w:ilvl="1" w:tplc="D2780236">
      <w:numFmt w:val="decimal"/>
      <w:lvlText w:val=""/>
      <w:lvlJc w:val="left"/>
    </w:lvl>
    <w:lvl w:ilvl="2" w:tplc="467A3098">
      <w:numFmt w:val="decimal"/>
      <w:lvlText w:val=""/>
      <w:lvlJc w:val="left"/>
    </w:lvl>
    <w:lvl w:ilvl="3" w:tplc="C638E82A">
      <w:numFmt w:val="decimal"/>
      <w:lvlText w:val=""/>
      <w:lvlJc w:val="left"/>
    </w:lvl>
    <w:lvl w:ilvl="4" w:tplc="36665310">
      <w:numFmt w:val="decimal"/>
      <w:lvlText w:val=""/>
      <w:lvlJc w:val="left"/>
    </w:lvl>
    <w:lvl w:ilvl="5" w:tplc="EDC2C3DE">
      <w:numFmt w:val="decimal"/>
      <w:lvlText w:val=""/>
      <w:lvlJc w:val="left"/>
    </w:lvl>
    <w:lvl w:ilvl="6" w:tplc="D1BCD4A4">
      <w:numFmt w:val="decimal"/>
      <w:lvlText w:val=""/>
      <w:lvlJc w:val="left"/>
    </w:lvl>
    <w:lvl w:ilvl="7" w:tplc="4934C7E2">
      <w:numFmt w:val="decimal"/>
      <w:lvlText w:val=""/>
      <w:lvlJc w:val="left"/>
    </w:lvl>
    <w:lvl w:ilvl="8" w:tplc="CC06BE2C">
      <w:numFmt w:val="decimal"/>
      <w:lvlText w:val=""/>
      <w:lvlJc w:val="left"/>
    </w:lvl>
  </w:abstractNum>
  <w:abstractNum w:abstractNumId="96" w15:restartNumberingAfterBreak="0">
    <w:nsid w:val="000049BB"/>
    <w:multiLevelType w:val="hybridMultilevel"/>
    <w:tmpl w:val="C6E2651E"/>
    <w:lvl w:ilvl="0" w:tplc="BDB8F36C">
      <w:start w:val="1"/>
      <w:numFmt w:val="decimal"/>
      <w:lvlText w:val="%1."/>
      <w:lvlJc w:val="left"/>
    </w:lvl>
    <w:lvl w:ilvl="1" w:tplc="0A4C4B58">
      <w:numFmt w:val="decimal"/>
      <w:lvlText w:val=""/>
      <w:lvlJc w:val="left"/>
    </w:lvl>
    <w:lvl w:ilvl="2" w:tplc="C8CCD732">
      <w:numFmt w:val="decimal"/>
      <w:lvlText w:val=""/>
      <w:lvlJc w:val="left"/>
    </w:lvl>
    <w:lvl w:ilvl="3" w:tplc="2AE8614A">
      <w:numFmt w:val="decimal"/>
      <w:lvlText w:val=""/>
      <w:lvlJc w:val="left"/>
    </w:lvl>
    <w:lvl w:ilvl="4" w:tplc="AF0AC968">
      <w:numFmt w:val="decimal"/>
      <w:lvlText w:val=""/>
      <w:lvlJc w:val="left"/>
    </w:lvl>
    <w:lvl w:ilvl="5" w:tplc="3FECD494">
      <w:numFmt w:val="decimal"/>
      <w:lvlText w:val=""/>
      <w:lvlJc w:val="left"/>
    </w:lvl>
    <w:lvl w:ilvl="6" w:tplc="F288E35E">
      <w:numFmt w:val="decimal"/>
      <w:lvlText w:val=""/>
      <w:lvlJc w:val="left"/>
    </w:lvl>
    <w:lvl w:ilvl="7" w:tplc="2A7AD194">
      <w:numFmt w:val="decimal"/>
      <w:lvlText w:val=""/>
      <w:lvlJc w:val="left"/>
    </w:lvl>
    <w:lvl w:ilvl="8" w:tplc="95FC8F6C">
      <w:numFmt w:val="decimal"/>
      <w:lvlText w:val=""/>
      <w:lvlJc w:val="left"/>
    </w:lvl>
  </w:abstractNum>
  <w:abstractNum w:abstractNumId="97" w15:restartNumberingAfterBreak="0">
    <w:nsid w:val="000049F7"/>
    <w:multiLevelType w:val="hybridMultilevel"/>
    <w:tmpl w:val="4AC02CF8"/>
    <w:lvl w:ilvl="0" w:tplc="9BC8E95E">
      <w:start w:val="1"/>
      <w:numFmt w:val="bullet"/>
      <w:lvlText w:val="В"/>
      <w:lvlJc w:val="left"/>
    </w:lvl>
    <w:lvl w:ilvl="1" w:tplc="7C94A8F2">
      <w:numFmt w:val="decimal"/>
      <w:lvlText w:val=""/>
      <w:lvlJc w:val="left"/>
    </w:lvl>
    <w:lvl w:ilvl="2" w:tplc="DC6EFAA8">
      <w:numFmt w:val="decimal"/>
      <w:lvlText w:val=""/>
      <w:lvlJc w:val="left"/>
    </w:lvl>
    <w:lvl w:ilvl="3" w:tplc="CB9234B0">
      <w:numFmt w:val="decimal"/>
      <w:lvlText w:val=""/>
      <w:lvlJc w:val="left"/>
    </w:lvl>
    <w:lvl w:ilvl="4" w:tplc="B14E7682">
      <w:numFmt w:val="decimal"/>
      <w:lvlText w:val=""/>
      <w:lvlJc w:val="left"/>
    </w:lvl>
    <w:lvl w:ilvl="5" w:tplc="B89CCFC4">
      <w:numFmt w:val="decimal"/>
      <w:lvlText w:val=""/>
      <w:lvlJc w:val="left"/>
    </w:lvl>
    <w:lvl w:ilvl="6" w:tplc="20467260">
      <w:numFmt w:val="decimal"/>
      <w:lvlText w:val=""/>
      <w:lvlJc w:val="left"/>
    </w:lvl>
    <w:lvl w:ilvl="7" w:tplc="432A0D3E">
      <w:numFmt w:val="decimal"/>
      <w:lvlText w:val=""/>
      <w:lvlJc w:val="left"/>
    </w:lvl>
    <w:lvl w:ilvl="8" w:tplc="87ECF262">
      <w:numFmt w:val="decimal"/>
      <w:lvlText w:val=""/>
      <w:lvlJc w:val="left"/>
    </w:lvl>
  </w:abstractNum>
  <w:abstractNum w:abstractNumId="98" w15:restartNumberingAfterBreak="0">
    <w:nsid w:val="00004AD4"/>
    <w:multiLevelType w:val="hybridMultilevel"/>
    <w:tmpl w:val="9140CB28"/>
    <w:lvl w:ilvl="0" w:tplc="4E348578">
      <w:start w:val="1"/>
      <w:numFmt w:val="decimal"/>
      <w:lvlText w:val="%1."/>
      <w:lvlJc w:val="left"/>
    </w:lvl>
    <w:lvl w:ilvl="1" w:tplc="BA969B88">
      <w:numFmt w:val="decimal"/>
      <w:lvlText w:val=""/>
      <w:lvlJc w:val="left"/>
    </w:lvl>
    <w:lvl w:ilvl="2" w:tplc="43D8013E">
      <w:numFmt w:val="decimal"/>
      <w:lvlText w:val=""/>
      <w:lvlJc w:val="left"/>
    </w:lvl>
    <w:lvl w:ilvl="3" w:tplc="19CABE62">
      <w:numFmt w:val="decimal"/>
      <w:lvlText w:val=""/>
      <w:lvlJc w:val="left"/>
    </w:lvl>
    <w:lvl w:ilvl="4" w:tplc="63CAAAC8">
      <w:numFmt w:val="decimal"/>
      <w:lvlText w:val=""/>
      <w:lvlJc w:val="left"/>
    </w:lvl>
    <w:lvl w:ilvl="5" w:tplc="3E3857EA">
      <w:numFmt w:val="decimal"/>
      <w:lvlText w:val=""/>
      <w:lvlJc w:val="left"/>
    </w:lvl>
    <w:lvl w:ilvl="6" w:tplc="11CAB00A">
      <w:numFmt w:val="decimal"/>
      <w:lvlText w:val=""/>
      <w:lvlJc w:val="left"/>
    </w:lvl>
    <w:lvl w:ilvl="7" w:tplc="EE1A1D5A">
      <w:numFmt w:val="decimal"/>
      <w:lvlText w:val=""/>
      <w:lvlJc w:val="left"/>
    </w:lvl>
    <w:lvl w:ilvl="8" w:tplc="67C67838">
      <w:numFmt w:val="decimal"/>
      <w:lvlText w:val=""/>
      <w:lvlJc w:val="left"/>
    </w:lvl>
  </w:abstractNum>
  <w:abstractNum w:abstractNumId="99" w15:restartNumberingAfterBreak="0">
    <w:nsid w:val="00004C85"/>
    <w:multiLevelType w:val="hybridMultilevel"/>
    <w:tmpl w:val="E9306298"/>
    <w:lvl w:ilvl="0" w:tplc="DB9A1B54">
      <w:start w:val="1"/>
      <w:numFmt w:val="bullet"/>
      <w:lvlText w:val="в"/>
      <w:lvlJc w:val="left"/>
    </w:lvl>
    <w:lvl w:ilvl="1" w:tplc="BC0A8172">
      <w:start w:val="1"/>
      <w:numFmt w:val="bullet"/>
      <w:lvlText w:val="В"/>
      <w:lvlJc w:val="left"/>
    </w:lvl>
    <w:lvl w:ilvl="2" w:tplc="6A70C68E">
      <w:numFmt w:val="decimal"/>
      <w:lvlText w:val=""/>
      <w:lvlJc w:val="left"/>
    </w:lvl>
    <w:lvl w:ilvl="3" w:tplc="AC804B5C">
      <w:numFmt w:val="decimal"/>
      <w:lvlText w:val=""/>
      <w:lvlJc w:val="left"/>
    </w:lvl>
    <w:lvl w:ilvl="4" w:tplc="800CABB8">
      <w:numFmt w:val="decimal"/>
      <w:lvlText w:val=""/>
      <w:lvlJc w:val="left"/>
    </w:lvl>
    <w:lvl w:ilvl="5" w:tplc="3594DF2E">
      <w:numFmt w:val="decimal"/>
      <w:lvlText w:val=""/>
      <w:lvlJc w:val="left"/>
    </w:lvl>
    <w:lvl w:ilvl="6" w:tplc="711804E4">
      <w:numFmt w:val="decimal"/>
      <w:lvlText w:val=""/>
      <w:lvlJc w:val="left"/>
    </w:lvl>
    <w:lvl w:ilvl="7" w:tplc="EE2CC962">
      <w:numFmt w:val="decimal"/>
      <w:lvlText w:val=""/>
      <w:lvlJc w:val="left"/>
    </w:lvl>
    <w:lvl w:ilvl="8" w:tplc="27F40FE0">
      <w:numFmt w:val="decimal"/>
      <w:lvlText w:val=""/>
      <w:lvlJc w:val="left"/>
    </w:lvl>
  </w:abstractNum>
  <w:abstractNum w:abstractNumId="100" w15:restartNumberingAfterBreak="0">
    <w:nsid w:val="00004CD4"/>
    <w:multiLevelType w:val="hybridMultilevel"/>
    <w:tmpl w:val="7BF28646"/>
    <w:lvl w:ilvl="0" w:tplc="A23A26EC">
      <w:start w:val="1"/>
      <w:numFmt w:val="decimal"/>
      <w:lvlText w:val="%1."/>
      <w:lvlJc w:val="left"/>
    </w:lvl>
    <w:lvl w:ilvl="1" w:tplc="A38EF974">
      <w:numFmt w:val="decimal"/>
      <w:lvlText w:val=""/>
      <w:lvlJc w:val="left"/>
    </w:lvl>
    <w:lvl w:ilvl="2" w:tplc="6C9E764E">
      <w:numFmt w:val="decimal"/>
      <w:lvlText w:val=""/>
      <w:lvlJc w:val="left"/>
    </w:lvl>
    <w:lvl w:ilvl="3" w:tplc="FADEB4A6">
      <w:numFmt w:val="decimal"/>
      <w:lvlText w:val=""/>
      <w:lvlJc w:val="left"/>
    </w:lvl>
    <w:lvl w:ilvl="4" w:tplc="E520A204">
      <w:numFmt w:val="decimal"/>
      <w:lvlText w:val=""/>
      <w:lvlJc w:val="left"/>
    </w:lvl>
    <w:lvl w:ilvl="5" w:tplc="E41A7ECE">
      <w:numFmt w:val="decimal"/>
      <w:lvlText w:val=""/>
      <w:lvlJc w:val="left"/>
    </w:lvl>
    <w:lvl w:ilvl="6" w:tplc="3D3A5924">
      <w:numFmt w:val="decimal"/>
      <w:lvlText w:val=""/>
      <w:lvlJc w:val="left"/>
    </w:lvl>
    <w:lvl w:ilvl="7" w:tplc="4E1A8AC4">
      <w:numFmt w:val="decimal"/>
      <w:lvlText w:val=""/>
      <w:lvlJc w:val="left"/>
    </w:lvl>
    <w:lvl w:ilvl="8" w:tplc="FACAE398">
      <w:numFmt w:val="decimal"/>
      <w:lvlText w:val=""/>
      <w:lvlJc w:val="left"/>
    </w:lvl>
  </w:abstractNum>
  <w:abstractNum w:abstractNumId="101" w15:restartNumberingAfterBreak="0">
    <w:nsid w:val="00004D54"/>
    <w:multiLevelType w:val="hybridMultilevel"/>
    <w:tmpl w:val="FBEC2376"/>
    <w:lvl w:ilvl="0" w:tplc="EAC065E2">
      <w:start w:val="15"/>
      <w:numFmt w:val="decimal"/>
      <w:lvlText w:val="%1."/>
      <w:lvlJc w:val="left"/>
    </w:lvl>
    <w:lvl w:ilvl="1" w:tplc="05529930">
      <w:numFmt w:val="decimal"/>
      <w:lvlText w:val=""/>
      <w:lvlJc w:val="left"/>
    </w:lvl>
    <w:lvl w:ilvl="2" w:tplc="3588062A">
      <w:numFmt w:val="decimal"/>
      <w:lvlText w:val=""/>
      <w:lvlJc w:val="left"/>
    </w:lvl>
    <w:lvl w:ilvl="3" w:tplc="C596ACB2">
      <w:numFmt w:val="decimal"/>
      <w:lvlText w:val=""/>
      <w:lvlJc w:val="left"/>
    </w:lvl>
    <w:lvl w:ilvl="4" w:tplc="C8004AB2">
      <w:numFmt w:val="decimal"/>
      <w:lvlText w:val=""/>
      <w:lvlJc w:val="left"/>
    </w:lvl>
    <w:lvl w:ilvl="5" w:tplc="127C6102">
      <w:numFmt w:val="decimal"/>
      <w:lvlText w:val=""/>
      <w:lvlJc w:val="left"/>
    </w:lvl>
    <w:lvl w:ilvl="6" w:tplc="0476765A">
      <w:numFmt w:val="decimal"/>
      <w:lvlText w:val=""/>
      <w:lvlJc w:val="left"/>
    </w:lvl>
    <w:lvl w:ilvl="7" w:tplc="BD8407FC">
      <w:numFmt w:val="decimal"/>
      <w:lvlText w:val=""/>
      <w:lvlJc w:val="left"/>
    </w:lvl>
    <w:lvl w:ilvl="8" w:tplc="92125D0A">
      <w:numFmt w:val="decimal"/>
      <w:lvlText w:val=""/>
      <w:lvlJc w:val="left"/>
    </w:lvl>
  </w:abstractNum>
  <w:abstractNum w:abstractNumId="102" w15:restartNumberingAfterBreak="0">
    <w:nsid w:val="00004D67"/>
    <w:multiLevelType w:val="hybridMultilevel"/>
    <w:tmpl w:val="7B9EBD62"/>
    <w:lvl w:ilvl="0" w:tplc="D7D0C306">
      <w:start w:val="1"/>
      <w:numFmt w:val="decimal"/>
      <w:lvlText w:val="%1."/>
      <w:lvlJc w:val="left"/>
    </w:lvl>
    <w:lvl w:ilvl="1" w:tplc="697C47A0">
      <w:start w:val="1"/>
      <w:numFmt w:val="bullet"/>
      <w:lvlText w:val="В"/>
      <w:lvlJc w:val="left"/>
    </w:lvl>
    <w:lvl w:ilvl="2" w:tplc="14FEBF34">
      <w:numFmt w:val="decimal"/>
      <w:lvlText w:val=""/>
      <w:lvlJc w:val="left"/>
    </w:lvl>
    <w:lvl w:ilvl="3" w:tplc="A4921312">
      <w:numFmt w:val="decimal"/>
      <w:lvlText w:val=""/>
      <w:lvlJc w:val="left"/>
    </w:lvl>
    <w:lvl w:ilvl="4" w:tplc="05283510">
      <w:numFmt w:val="decimal"/>
      <w:lvlText w:val=""/>
      <w:lvlJc w:val="left"/>
    </w:lvl>
    <w:lvl w:ilvl="5" w:tplc="14C2C35A">
      <w:numFmt w:val="decimal"/>
      <w:lvlText w:val=""/>
      <w:lvlJc w:val="left"/>
    </w:lvl>
    <w:lvl w:ilvl="6" w:tplc="DACE9A5A">
      <w:numFmt w:val="decimal"/>
      <w:lvlText w:val=""/>
      <w:lvlJc w:val="left"/>
    </w:lvl>
    <w:lvl w:ilvl="7" w:tplc="DF8CC112">
      <w:numFmt w:val="decimal"/>
      <w:lvlText w:val=""/>
      <w:lvlJc w:val="left"/>
    </w:lvl>
    <w:lvl w:ilvl="8" w:tplc="7528198C">
      <w:numFmt w:val="decimal"/>
      <w:lvlText w:val=""/>
      <w:lvlJc w:val="left"/>
    </w:lvl>
  </w:abstractNum>
  <w:abstractNum w:abstractNumId="103" w15:restartNumberingAfterBreak="0">
    <w:nsid w:val="00004D9A"/>
    <w:multiLevelType w:val="hybridMultilevel"/>
    <w:tmpl w:val="D5F8189C"/>
    <w:lvl w:ilvl="0" w:tplc="7CCACDC8">
      <w:start w:val="1"/>
      <w:numFmt w:val="decimal"/>
      <w:lvlText w:val="%1."/>
      <w:lvlJc w:val="left"/>
    </w:lvl>
    <w:lvl w:ilvl="1" w:tplc="EE42E7FE">
      <w:numFmt w:val="decimal"/>
      <w:lvlText w:val=""/>
      <w:lvlJc w:val="left"/>
    </w:lvl>
    <w:lvl w:ilvl="2" w:tplc="7E5AA932">
      <w:numFmt w:val="decimal"/>
      <w:lvlText w:val=""/>
      <w:lvlJc w:val="left"/>
    </w:lvl>
    <w:lvl w:ilvl="3" w:tplc="56100FF0">
      <w:numFmt w:val="decimal"/>
      <w:lvlText w:val=""/>
      <w:lvlJc w:val="left"/>
    </w:lvl>
    <w:lvl w:ilvl="4" w:tplc="B95EF776">
      <w:numFmt w:val="decimal"/>
      <w:lvlText w:val=""/>
      <w:lvlJc w:val="left"/>
    </w:lvl>
    <w:lvl w:ilvl="5" w:tplc="3078E124">
      <w:numFmt w:val="decimal"/>
      <w:lvlText w:val=""/>
      <w:lvlJc w:val="left"/>
    </w:lvl>
    <w:lvl w:ilvl="6" w:tplc="BC0A794A">
      <w:numFmt w:val="decimal"/>
      <w:lvlText w:val=""/>
      <w:lvlJc w:val="left"/>
    </w:lvl>
    <w:lvl w:ilvl="7" w:tplc="8540538A">
      <w:numFmt w:val="decimal"/>
      <w:lvlText w:val=""/>
      <w:lvlJc w:val="left"/>
    </w:lvl>
    <w:lvl w:ilvl="8" w:tplc="42984736">
      <w:numFmt w:val="decimal"/>
      <w:lvlText w:val=""/>
      <w:lvlJc w:val="left"/>
    </w:lvl>
  </w:abstractNum>
  <w:abstractNum w:abstractNumId="104" w15:restartNumberingAfterBreak="0">
    <w:nsid w:val="00004E08"/>
    <w:multiLevelType w:val="hybridMultilevel"/>
    <w:tmpl w:val="E9447D98"/>
    <w:lvl w:ilvl="0" w:tplc="B06E1F24">
      <w:start w:val="1"/>
      <w:numFmt w:val="decimal"/>
      <w:lvlText w:val="%1."/>
      <w:lvlJc w:val="left"/>
    </w:lvl>
    <w:lvl w:ilvl="1" w:tplc="F1EEFC22">
      <w:numFmt w:val="decimal"/>
      <w:lvlText w:val=""/>
      <w:lvlJc w:val="left"/>
    </w:lvl>
    <w:lvl w:ilvl="2" w:tplc="2E085262">
      <w:numFmt w:val="decimal"/>
      <w:lvlText w:val=""/>
      <w:lvlJc w:val="left"/>
    </w:lvl>
    <w:lvl w:ilvl="3" w:tplc="1054B32A">
      <w:numFmt w:val="decimal"/>
      <w:lvlText w:val=""/>
      <w:lvlJc w:val="left"/>
    </w:lvl>
    <w:lvl w:ilvl="4" w:tplc="04AED7AC">
      <w:numFmt w:val="decimal"/>
      <w:lvlText w:val=""/>
      <w:lvlJc w:val="left"/>
    </w:lvl>
    <w:lvl w:ilvl="5" w:tplc="94BC62F4">
      <w:numFmt w:val="decimal"/>
      <w:lvlText w:val=""/>
      <w:lvlJc w:val="left"/>
    </w:lvl>
    <w:lvl w:ilvl="6" w:tplc="9A089EDA">
      <w:numFmt w:val="decimal"/>
      <w:lvlText w:val=""/>
      <w:lvlJc w:val="left"/>
    </w:lvl>
    <w:lvl w:ilvl="7" w:tplc="7FE880CE">
      <w:numFmt w:val="decimal"/>
      <w:lvlText w:val=""/>
      <w:lvlJc w:val="left"/>
    </w:lvl>
    <w:lvl w:ilvl="8" w:tplc="DCFC43AC">
      <w:numFmt w:val="decimal"/>
      <w:lvlText w:val=""/>
      <w:lvlJc w:val="left"/>
    </w:lvl>
  </w:abstractNum>
  <w:abstractNum w:abstractNumId="105" w15:restartNumberingAfterBreak="0">
    <w:nsid w:val="00004E55"/>
    <w:multiLevelType w:val="hybridMultilevel"/>
    <w:tmpl w:val="A2FAD20E"/>
    <w:lvl w:ilvl="0" w:tplc="1ED40460">
      <w:start w:val="1"/>
      <w:numFmt w:val="decimal"/>
      <w:lvlText w:val="%1."/>
      <w:lvlJc w:val="left"/>
    </w:lvl>
    <w:lvl w:ilvl="1" w:tplc="256E7AF6">
      <w:numFmt w:val="decimal"/>
      <w:lvlText w:val=""/>
      <w:lvlJc w:val="left"/>
    </w:lvl>
    <w:lvl w:ilvl="2" w:tplc="D07E111E">
      <w:numFmt w:val="decimal"/>
      <w:lvlText w:val=""/>
      <w:lvlJc w:val="left"/>
    </w:lvl>
    <w:lvl w:ilvl="3" w:tplc="FBBCF348">
      <w:numFmt w:val="decimal"/>
      <w:lvlText w:val=""/>
      <w:lvlJc w:val="left"/>
    </w:lvl>
    <w:lvl w:ilvl="4" w:tplc="A5CAD544">
      <w:numFmt w:val="decimal"/>
      <w:lvlText w:val=""/>
      <w:lvlJc w:val="left"/>
    </w:lvl>
    <w:lvl w:ilvl="5" w:tplc="4B30FB8A">
      <w:numFmt w:val="decimal"/>
      <w:lvlText w:val=""/>
      <w:lvlJc w:val="left"/>
    </w:lvl>
    <w:lvl w:ilvl="6" w:tplc="9A703CEA">
      <w:numFmt w:val="decimal"/>
      <w:lvlText w:val=""/>
      <w:lvlJc w:val="left"/>
    </w:lvl>
    <w:lvl w:ilvl="7" w:tplc="48D8D404">
      <w:numFmt w:val="decimal"/>
      <w:lvlText w:val=""/>
      <w:lvlJc w:val="left"/>
    </w:lvl>
    <w:lvl w:ilvl="8" w:tplc="38684134">
      <w:numFmt w:val="decimal"/>
      <w:lvlText w:val=""/>
      <w:lvlJc w:val="left"/>
    </w:lvl>
  </w:abstractNum>
  <w:abstractNum w:abstractNumId="106" w15:restartNumberingAfterBreak="0">
    <w:nsid w:val="00004E57"/>
    <w:multiLevelType w:val="hybridMultilevel"/>
    <w:tmpl w:val="8B547726"/>
    <w:lvl w:ilvl="0" w:tplc="81A88BBA">
      <w:start w:val="6"/>
      <w:numFmt w:val="decimal"/>
      <w:lvlText w:val="%1."/>
      <w:lvlJc w:val="left"/>
    </w:lvl>
    <w:lvl w:ilvl="1" w:tplc="014E8B6C">
      <w:numFmt w:val="decimal"/>
      <w:lvlText w:val=""/>
      <w:lvlJc w:val="left"/>
    </w:lvl>
    <w:lvl w:ilvl="2" w:tplc="3CD63E20">
      <w:numFmt w:val="decimal"/>
      <w:lvlText w:val=""/>
      <w:lvlJc w:val="left"/>
    </w:lvl>
    <w:lvl w:ilvl="3" w:tplc="AE940F06">
      <w:numFmt w:val="decimal"/>
      <w:lvlText w:val=""/>
      <w:lvlJc w:val="left"/>
    </w:lvl>
    <w:lvl w:ilvl="4" w:tplc="BD82B43E">
      <w:numFmt w:val="decimal"/>
      <w:lvlText w:val=""/>
      <w:lvlJc w:val="left"/>
    </w:lvl>
    <w:lvl w:ilvl="5" w:tplc="615A25A6">
      <w:numFmt w:val="decimal"/>
      <w:lvlText w:val=""/>
      <w:lvlJc w:val="left"/>
    </w:lvl>
    <w:lvl w:ilvl="6" w:tplc="A5089646">
      <w:numFmt w:val="decimal"/>
      <w:lvlText w:val=""/>
      <w:lvlJc w:val="left"/>
    </w:lvl>
    <w:lvl w:ilvl="7" w:tplc="A71ED434">
      <w:numFmt w:val="decimal"/>
      <w:lvlText w:val=""/>
      <w:lvlJc w:val="left"/>
    </w:lvl>
    <w:lvl w:ilvl="8" w:tplc="550648B4">
      <w:numFmt w:val="decimal"/>
      <w:lvlText w:val=""/>
      <w:lvlJc w:val="left"/>
    </w:lvl>
  </w:abstractNum>
  <w:abstractNum w:abstractNumId="107" w15:restartNumberingAfterBreak="0">
    <w:nsid w:val="00004EAE"/>
    <w:multiLevelType w:val="hybridMultilevel"/>
    <w:tmpl w:val="C9A6910E"/>
    <w:lvl w:ilvl="0" w:tplc="68C272EC">
      <w:start w:val="8"/>
      <w:numFmt w:val="decimal"/>
      <w:lvlText w:val="%1."/>
      <w:lvlJc w:val="left"/>
    </w:lvl>
    <w:lvl w:ilvl="1" w:tplc="5D3C5DC4">
      <w:numFmt w:val="decimal"/>
      <w:lvlText w:val=""/>
      <w:lvlJc w:val="left"/>
    </w:lvl>
    <w:lvl w:ilvl="2" w:tplc="AF3AF130">
      <w:numFmt w:val="decimal"/>
      <w:lvlText w:val=""/>
      <w:lvlJc w:val="left"/>
    </w:lvl>
    <w:lvl w:ilvl="3" w:tplc="6D70F444">
      <w:numFmt w:val="decimal"/>
      <w:lvlText w:val=""/>
      <w:lvlJc w:val="left"/>
    </w:lvl>
    <w:lvl w:ilvl="4" w:tplc="57EC7D32">
      <w:numFmt w:val="decimal"/>
      <w:lvlText w:val=""/>
      <w:lvlJc w:val="left"/>
    </w:lvl>
    <w:lvl w:ilvl="5" w:tplc="64405D6A">
      <w:numFmt w:val="decimal"/>
      <w:lvlText w:val=""/>
      <w:lvlJc w:val="left"/>
    </w:lvl>
    <w:lvl w:ilvl="6" w:tplc="2DCEA364">
      <w:numFmt w:val="decimal"/>
      <w:lvlText w:val=""/>
      <w:lvlJc w:val="left"/>
    </w:lvl>
    <w:lvl w:ilvl="7" w:tplc="9B86F7D4">
      <w:numFmt w:val="decimal"/>
      <w:lvlText w:val=""/>
      <w:lvlJc w:val="left"/>
    </w:lvl>
    <w:lvl w:ilvl="8" w:tplc="05EC6798">
      <w:numFmt w:val="decimal"/>
      <w:lvlText w:val=""/>
      <w:lvlJc w:val="left"/>
    </w:lvl>
  </w:abstractNum>
  <w:abstractNum w:abstractNumId="108" w15:restartNumberingAfterBreak="0">
    <w:nsid w:val="00004F68"/>
    <w:multiLevelType w:val="hybridMultilevel"/>
    <w:tmpl w:val="833ADDB0"/>
    <w:lvl w:ilvl="0" w:tplc="6C60FE5E">
      <w:start w:val="8"/>
      <w:numFmt w:val="decimal"/>
      <w:lvlText w:val="%1."/>
      <w:lvlJc w:val="left"/>
    </w:lvl>
    <w:lvl w:ilvl="1" w:tplc="27E60C4E">
      <w:numFmt w:val="decimal"/>
      <w:lvlText w:val=""/>
      <w:lvlJc w:val="left"/>
    </w:lvl>
    <w:lvl w:ilvl="2" w:tplc="600640BA">
      <w:numFmt w:val="decimal"/>
      <w:lvlText w:val=""/>
      <w:lvlJc w:val="left"/>
    </w:lvl>
    <w:lvl w:ilvl="3" w:tplc="972CF188">
      <w:numFmt w:val="decimal"/>
      <w:lvlText w:val=""/>
      <w:lvlJc w:val="left"/>
    </w:lvl>
    <w:lvl w:ilvl="4" w:tplc="79ECB204">
      <w:numFmt w:val="decimal"/>
      <w:lvlText w:val=""/>
      <w:lvlJc w:val="left"/>
    </w:lvl>
    <w:lvl w:ilvl="5" w:tplc="C6AA1CF8">
      <w:numFmt w:val="decimal"/>
      <w:lvlText w:val=""/>
      <w:lvlJc w:val="left"/>
    </w:lvl>
    <w:lvl w:ilvl="6" w:tplc="A3906C4E">
      <w:numFmt w:val="decimal"/>
      <w:lvlText w:val=""/>
      <w:lvlJc w:val="left"/>
    </w:lvl>
    <w:lvl w:ilvl="7" w:tplc="52DE67B0">
      <w:numFmt w:val="decimal"/>
      <w:lvlText w:val=""/>
      <w:lvlJc w:val="left"/>
    </w:lvl>
    <w:lvl w:ilvl="8" w:tplc="4E48A0FC">
      <w:numFmt w:val="decimal"/>
      <w:lvlText w:val=""/>
      <w:lvlJc w:val="left"/>
    </w:lvl>
  </w:abstractNum>
  <w:abstractNum w:abstractNumId="109" w15:restartNumberingAfterBreak="0">
    <w:nsid w:val="00004FC0"/>
    <w:multiLevelType w:val="hybridMultilevel"/>
    <w:tmpl w:val="776CDF00"/>
    <w:lvl w:ilvl="0" w:tplc="B8E6FAFC">
      <w:start w:val="2"/>
      <w:numFmt w:val="decimal"/>
      <w:lvlText w:val="%1."/>
      <w:lvlJc w:val="left"/>
    </w:lvl>
    <w:lvl w:ilvl="1" w:tplc="53404608">
      <w:numFmt w:val="decimal"/>
      <w:lvlText w:val=""/>
      <w:lvlJc w:val="left"/>
    </w:lvl>
    <w:lvl w:ilvl="2" w:tplc="14660C18">
      <w:numFmt w:val="decimal"/>
      <w:lvlText w:val=""/>
      <w:lvlJc w:val="left"/>
    </w:lvl>
    <w:lvl w:ilvl="3" w:tplc="62805C0A">
      <w:numFmt w:val="decimal"/>
      <w:lvlText w:val=""/>
      <w:lvlJc w:val="left"/>
    </w:lvl>
    <w:lvl w:ilvl="4" w:tplc="58C28B12">
      <w:numFmt w:val="decimal"/>
      <w:lvlText w:val=""/>
      <w:lvlJc w:val="left"/>
    </w:lvl>
    <w:lvl w:ilvl="5" w:tplc="AAECA150">
      <w:numFmt w:val="decimal"/>
      <w:lvlText w:val=""/>
      <w:lvlJc w:val="left"/>
    </w:lvl>
    <w:lvl w:ilvl="6" w:tplc="24A4E954">
      <w:numFmt w:val="decimal"/>
      <w:lvlText w:val=""/>
      <w:lvlJc w:val="left"/>
    </w:lvl>
    <w:lvl w:ilvl="7" w:tplc="C6E49A88">
      <w:numFmt w:val="decimal"/>
      <w:lvlText w:val=""/>
      <w:lvlJc w:val="left"/>
    </w:lvl>
    <w:lvl w:ilvl="8" w:tplc="D9EAA9D2">
      <w:numFmt w:val="decimal"/>
      <w:lvlText w:val=""/>
      <w:lvlJc w:val="left"/>
    </w:lvl>
  </w:abstractNum>
  <w:abstractNum w:abstractNumId="110" w15:restartNumberingAfterBreak="0">
    <w:nsid w:val="00004FF8"/>
    <w:multiLevelType w:val="hybridMultilevel"/>
    <w:tmpl w:val="1C74E4D8"/>
    <w:lvl w:ilvl="0" w:tplc="CDA6F01A">
      <w:start w:val="2"/>
      <w:numFmt w:val="decimal"/>
      <w:lvlText w:val="%1)"/>
      <w:lvlJc w:val="left"/>
    </w:lvl>
    <w:lvl w:ilvl="1" w:tplc="C908C5EA">
      <w:numFmt w:val="decimal"/>
      <w:lvlText w:val=""/>
      <w:lvlJc w:val="left"/>
    </w:lvl>
    <w:lvl w:ilvl="2" w:tplc="3DB00644">
      <w:numFmt w:val="decimal"/>
      <w:lvlText w:val=""/>
      <w:lvlJc w:val="left"/>
    </w:lvl>
    <w:lvl w:ilvl="3" w:tplc="CDE8F42E">
      <w:numFmt w:val="decimal"/>
      <w:lvlText w:val=""/>
      <w:lvlJc w:val="left"/>
    </w:lvl>
    <w:lvl w:ilvl="4" w:tplc="21D42F16">
      <w:numFmt w:val="decimal"/>
      <w:lvlText w:val=""/>
      <w:lvlJc w:val="left"/>
    </w:lvl>
    <w:lvl w:ilvl="5" w:tplc="B0DA4EC0">
      <w:numFmt w:val="decimal"/>
      <w:lvlText w:val=""/>
      <w:lvlJc w:val="left"/>
    </w:lvl>
    <w:lvl w:ilvl="6" w:tplc="87E26186">
      <w:numFmt w:val="decimal"/>
      <w:lvlText w:val=""/>
      <w:lvlJc w:val="left"/>
    </w:lvl>
    <w:lvl w:ilvl="7" w:tplc="E89C61FC">
      <w:numFmt w:val="decimal"/>
      <w:lvlText w:val=""/>
      <w:lvlJc w:val="left"/>
    </w:lvl>
    <w:lvl w:ilvl="8" w:tplc="60DC39EC">
      <w:numFmt w:val="decimal"/>
      <w:lvlText w:val=""/>
      <w:lvlJc w:val="left"/>
    </w:lvl>
  </w:abstractNum>
  <w:abstractNum w:abstractNumId="111" w15:restartNumberingAfterBreak="0">
    <w:nsid w:val="00005005"/>
    <w:multiLevelType w:val="hybridMultilevel"/>
    <w:tmpl w:val="0470917A"/>
    <w:lvl w:ilvl="0" w:tplc="9FD893BC">
      <w:start w:val="11"/>
      <w:numFmt w:val="decimal"/>
      <w:lvlText w:val="%1)"/>
      <w:lvlJc w:val="left"/>
    </w:lvl>
    <w:lvl w:ilvl="1" w:tplc="FE7C7CD4">
      <w:numFmt w:val="decimal"/>
      <w:lvlText w:val=""/>
      <w:lvlJc w:val="left"/>
    </w:lvl>
    <w:lvl w:ilvl="2" w:tplc="57D87E82">
      <w:numFmt w:val="decimal"/>
      <w:lvlText w:val=""/>
      <w:lvlJc w:val="left"/>
    </w:lvl>
    <w:lvl w:ilvl="3" w:tplc="A776EBE6">
      <w:numFmt w:val="decimal"/>
      <w:lvlText w:val=""/>
      <w:lvlJc w:val="left"/>
    </w:lvl>
    <w:lvl w:ilvl="4" w:tplc="549687A8">
      <w:numFmt w:val="decimal"/>
      <w:lvlText w:val=""/>
      <w:lvlJc w:val="left"/>
    </w:lvl>
    <w:lvl w:ilvl="5" w:tplc="E1A2BED8">
      <w:numFmt w:val="decimal"/>
      <w:lvlText w:val=""/>
      <w:lvlJc w:val="left"/>
    </w:lvl>
    <w:lvl w:ilvl="6" w:tplc="17E4FE2E">
      <w:numFmt w:val="decimal"/>
      <w:lvlText w:val=""/>
      <w:lvlJc w:val="left"/>
    </w:lvl>
    <w:lvl w:ilvl="7" w:tplc="BB74FAF6">
      <w:numFmt w:val="decimal"/>
      <w:lvlText w:val=""/>
      <w:lvlJc w:val="left"/>
    </w:lvl>
    <w:lvl w:ilvl="8" w:tplc="597C4B22">
      <w:numFmt w:val="decimal"/>
      <w:lvlText w:val=""/>
      <w:lvlJc w:val="left"/>
    </w:lvl>
  </w:abstractNum>
  <w:abstractNum w:abstractNumId="112" w15:restartNumberingAfterBreak="0">
    <w:nsid w:val="00005064"/>
    <w:multiLevelType w:val="hybridMultilevel"/>
    <w:tmpl w:val="F01035C6"/>
    <w:lvl w:ilvl="0" w:tplc="5F36F8D2">
      <w:start w:val="9"/>
      <w:numFmt w:val="decimal"/>
      <w:lvlText w:val="%1."/>
      <w:lvlJc w:val="left"/>
    </w:lvl>
    <w:lvl w:ilvl="1" w:tplc="2F66AC5C">
      <w:start w:val="1"/>
      <w:numFmt w:val="bullet"/>
      <w:lvlText w:val="В"/>
      <w:lvlJc w:val="left"/>
    </w:lvl>
    <w:lvl w:ilvl="2" w:tplc="FBAEC460">
      <w:numFmt w:val="decimal"/>
      <w:lvlText w:val=""/>
      <w:lvlJc w:val="left"/>
    </w:lvl>
    <w:lvl w:ilvl="3" w:tplc="43DA6A0C">
      <w:numFmt w:val="decimal"/>
      <w:lvlText w:val=""/>
      <w:lvlJc w:val="left"/>
    </w:lvl>
    <w:lvl w:ilvl="4" w:tplc="E444A99C">
      <w:numFmt w:val="decimal"/>
      <w:lvlText w:val=""/>
      <w:lvlJc w:val="left"/>
    </w:lvl>
    <w:lvl w:ilvl="5" w:tplc="6E0C4ED0">
      <w:numFmt w:val="decimal"/>
      <w:lvlText w:val=""/>
      <w:lvlJc w:val="left"/>
    </w:lvl>
    <w:lvl w:ilvl="6" w:tplc="E0D8387A">
      <w:numFmt w:val="decimal"/>
      <w:lvlText w:val=""/>
      <w:lvlJc w:val="left"/>
    </w:lvl>
    <w:lvl w:ilvl="7" w:tplc="2BE09D44">
      <w:numFmt w:val="decimal"/>
      <w:lvlText w:val=""/>
      <w:lvlJc w:val="left"/>
    </w:lvl>
    <w:lvl w:ilvl="8" w:tplc="B82E7592">
      <w:numFmt w:val="decimal"/>
      <w:lvlText w:val=""/>
      <w:lvlJc w:val="left"/>
    </w:lvl>
  </w:abstractNum>
  <w:abstractNum w:abstractNumId="113" w15:restartNumberingAfterBreak="0">
    <w:nsid w:val="00005078"/>
    <w:multiLevelType w:val="hybridMultilevel"/>
    <w:tmpl w:val="0C020030"/>
    <w:lvl w:ilvl="0" w:tplc="9D0C778E">
      <w:start w:val="2"/>
      <w:numFmt w:val="decimal"/>
      <w:lvlText w:val="%1)"/>
      <w:lvlJc w:val="left"/>
    </w:lvl>
    <w:lvl w:ilvl="1" w:tplc="290402A8">
      <w:numFmt w:val="decimal"/>
      <w:lvlText w:val=""/>
      <w:lvlJc w:val="left"/>
    </w:lvl>
    <w:lvl w:ilvl="2" w:tplc="265CEAAE">
      <w:numFmt w:val="decimal"/>
      <w:lvlText w:val=""/>
      <w:lvlJc w:val="left"/>
    </w:lvl>
    <w:lvl w:ilvl="3" w:tplc="92C4F670">
      <w:numFmt w:val="decimal"/>
      <w:lvlText w:val=""/>
      <w:lvlJc w:val="left"/>
    </w:lvl>
    <w:lvl w:ilvl="4" w:tplc="B406E9BC">
      <w:numFmt w:val="decimal"/>
      <w:lvlText w:val=""/>
      <w:lvlJc w:val="left"/>
    </w:lvl>
    <w:lvl w:ilvl="5" w:tplc="5FC4496A">
      <w:numFmt w:val="decimal"/>
      <w:lvlText w:val=""/>
      <w:lvlJc w:val="left"/>
    </w:lvl>
    <w:lvl w:ilvl="6" w:tplc="E2B26C2A">
      <w:numFmt w:val="decimal"/>
      <w:lvlText w:val=""/>
      <w:lvlJc w:val="left"/>
    </w:lvl>
    <w:lvl w:ilvl="7" w:tplc="F74CA886">
      <w:numFmt w:val="decimal"/>
      <w:lvlText w:val=""/>
      <w:lvlJc w:val="left"/>
    </w:lvl>
    <w:lvl w:ilvl="8" w:tplc="9F32DA4E">
      <w:numFmt w:val="decimal"/>
      <w:lvlText w:val=""/>
      <w:lvlJc w:val="left"/>
    </w:lvl>
  </w:abstractNum>
  <w:abstractNum w:abstractNumId="114" w15:restartNumberingAfterBreak="0">
    <w:nsid w:val="000050BF"/>
    <w:multiLevelType w:val="hybridMultilevel"/>
    <w:tmpl w:val="6E4860DA"/>
    <w:lvl w:ilvl="0" w:tplc="F53EDEC4">
      <w:start w:val="8"/>
      <w:numFmt w:val="decimal"/>
      <w:lvlText w:val="%1."/>
      <w:lvlJc w:val="left"/>
    </w:lvl>
    <w:lvl w:ilvl="1" w:tplc="9B2C7492">
      <w:numFmt w:val="decimal"/>
      <w:lvlText w:val=""/>
      <w:lvlJc w:val="left"/>
    </w:lvl>
    <w:lvl w:ilvl="2" w:tplc="5E2AFDFE">
      <w:numFmt w:val="decimal"/>
      <w:lvlText w:val=""/>
      <w:lvlJc w:val="left"/>
    </w:lvl>
    <w:lvl w:ilvl="3" w:tplc="AE1A9A6C">
      <w:numFmt w:val="decimal"/>
      <w:lvlText w:val=""/>
      <w:lvlJc w:val="left"/>
    </w:lvl>
    <w:lvl w:ilvl="4" w:tplc="A264733C">
      <w:numFmt w:val="decimal"/>
      <w:lvlText w:val=""/>
      <w:lvlJc w:val="left"/>
    </w:lvl>
    <w:lvl w:ilvl="5" w:tplc="375C513C">
      <w:numFmt w:val="decimal"/>
      <w:lvlText w:val=""/>
      <w:lvlJc w:val="left"/>
    </w:lvl>
    <w:lvl w:ilvl="6" w:tplc="F22C01EE">
      <w:numFmt w:val="decimal"/>
      <w:lvlText w:val=""/>
      <w:lvlJc w:val="left"/>
    </w:lvl>
    <w:lvl w:ilvl="7" w:tplc="4132AB4C">
      <w:numFmt w:val="decimal"/>
      <w:lvlText w:val=""/>
      <w:lvlJc w:val="left"/>
    </w:lvl>
    <w:lvl w:ilvl="8" w:tplc="1894690E">
      <w:numFmt w:val="decimal"/>
      <w:lvlText w:val=""/>
      <w:lvlJc w:val="left"/>
    </w:lvl>
  </w:abstractNum>
  <w:abstractNum w:abstractNumId="115" w15:restartNumberingAfterBreak="0">
    <w:nsid w:val="0000513E"/>
    <w:multiLevelType w:val="hybridMultilevel"/>
    <w:tmpl w:val="57C2169C"/>
    <w:lvl w:ilvl="0" w:tplc="B6184F8A">
      <w:start w:val="6"/>
      <w:numFmt w:val="decimal"/>
      <w:lvlText w:val="%1."/>
      <w:lvlJc w:val="left"/>
    </w:lvl>
    <w:lvl w:ilvl="1" w:tplc="D2767A0C">
      <w:numFmt w:val="decimal"/>
      <w:lvlText w:val=""/>
      <w:lvlJc w:val="left"/>
    </w:lvl>
    <w:lvl w:ilvl="2" w:tplc="86969B98">
      <w:numFmt w:val="decimal"/>
      <w:lvlText w:val=""/>
      <w:lvlJc w:val="left"/>
    </w:lvl>
    <w:lvl w:ilvl="3" w:tplc="BFBE7762">
      <w:numFmt w:val="decimal"/>
      <w:lvlText w:val=""/>
      <w:lvlJc w:val="left"/>
    </w:lvl>
    <w:lvl w:ilvl="4" w:tplc="458A315E">
      <w:numFmt w:val="decimal"/>
      <w:lvlText w:val=""/>
      <w:lvlJc w:val="left"/>
    </w:lvl>
    <w:lvl w:ilvl="5" w:tplc="6186F156">
      <w:numFmt w:val="decimal"/>
      <w:lvlText w:val=""/>
      <w:lvlJc w:val="left"/>
    </w:lvl>
    <w:lvl w:ilvl="6" w:tplc="1DB0290C">
      <w:numFmt w:val="decimal"/>
      <w:lvlText w:val=""/>
      <w:lvlJc w:val="left"/>
    </w:lvl>
    <w:lvl w:ilvl="7" w:tplc="010C9BDA">
      <w:numFmt w:val="decimal"/>
      <w:lvlText w:val=""/>
      <w:lvlJc w:val="left"/>
    </w:lvl>
    <w:lvl w:ilvl="8" w:tplc="7C9878C2">
      <w:numFmt w:val="decimal"/>
      <w:lvlText w:val=""/>
      <w:lvlJc w:val="left"/>
    </w:lvl>
  </w:abstractNum>
  <w:abstractNum w:abstractNumId="116" w15:restartNumberingAfterBreak="0">
    <w:nsid w:val="000051D1"/>
    <w:multiLevelType w:val="hybridMultilevel"/>
    <w:tmpl w:val="415E232C"/>
    <w:lvl w:ilvl="0" w:tplc="AB3A476C">
      <w:start w:val="1"/>
      <w:numFmt w:val="decimal"/>
      <w:lvlText w:val="%1."/>
      <w:lvlJc w:val="left"/>
    </w:lvl>
    <w:lvl w:ilvl="1" w:tplc="5D48ECD6">
      <w:numFmt w:val="decimal"/>
      <w:lvlText w:val=""/>
      <w:lvlJc w:val="left"/>
    </w:lvl>
    <w:lvl w:ilvl="2" w:tplc="834C657E">
      <w:numFmt w:val="decimal"/>
      <w:lvlText w:val=""/>
      <w:lvlJc w:val="left"/>
    </w:lvl>
    <w:lvl w:ilvl="3" w:tplc="055844BE">
      <w:numFmt w:val="decimal"/>
      <w:lvlText w:val=""/>
      <w:lvlJc w:val="left"/>
    </w:lvl>
    <w:lvl w:ilvl="4" w:tplc="87AE9194">
      <w:numFmt w:val="decimal"/>
      <w:lvlText w:val=""/>
      <w:lvlJc w:val="left"/>
    </w:lvl>
    <w:lvl w:ilvl="5" w:tplc="854633A2">
      <w:numFmt w:val="decimal"/>
      <w:lvlText w:val=""/>
      <w:lvlJc w:val="left"/>
    </w:lvl>
    <w:lvl w:ilvl="6" w:tplc="15107C5E">
      <w:numFmt w:val="decimal"/>
      <w:lvlText w:val=""/>
      <w:lvlJc w:val="left"/>
    </w:lvl>
    <w:lvl w:ilvl="7" w:tplc="A566A744">
      <w:numFmt w:val="decimal"/>
      <w:lvlText w:val=""/>
      <w:lvlJc w:val="left"/>
    </w:lvl>
    <w:lvl w:ilvl="8" w:tplc="45286536">
      <w:numFmt w:val="decimal"/>
      <w:lvlText w:val=""/>
      <w:lvlJc w:val="left"/>
    </w:lvl>
  </w:abstractNum>
  <w:abstractNum w:abstractNumId="117" w15:restartNumberingAfterBreak="0">
    <w:nsid w:val="0000520B"/>
    <w:multiLevelType w:val="hybridMultilevel"/>
    <w:tmpl w:val="3BE41A8A"/>
    <w:lvl w:ilvl="0" w:tplc="679E8F0E">
      <w:start w:val="1"/>
      <w:numFmt w:val="decimal"/>
      <w:lvlText w:val="%1)"/>
      <w:lvlJc w:val="left"/>
    </w:lvl>
    <w:lvl w:ilvl="1" w:tplc="812CF1C8">
      <w:numFmt w:val="decimal"/>
      <w:lvlText w:val=""/>
      <w:lvlJc w:val="left"/>
    </w:lvl>
    <w:lvl w:ilvl="2" w:tplc="45B6A84A">
      <w:numFmt w:val="decimal"/>
      <w:lvlText w:val=""/>
      <w:lvlJc w:val="left"/>
    </w:lvl>
    <w:lvl w:ilvl="3" w:tplc="98662BF4">
      <w:numFmt w:val="decimal"/>
      <w:lvlText w:val=""/>
      <w:lvlJc w:val="left"/>
    </w:lvl>
    <w:lvl w:ilvl="4" w:tplc="B2364566">
      <w:numFmt w:val="decimal"/>
      <w:lvlText w:val=""/>
      <w:lvlJc w:val="left"/>
    </w:lvl>
    <w:lvl w:ilvl="5" w:tplc="EC1215B2">
      <w:numFmt w:val="decimal"/>
      <w:lvlText w:val=""/>
      <w:lvlJc w:val="left"/>
    </w:lvl>
    <w:lvl w:ilvl="6" w:tplc="C5B68066">
      <w:numFmt w:val="decimal"/>
      <w:lvlText w:val=""/>
      <w:lvlJc w:val="left"/>
    </w:lvl>
    <w:lvl w:ilvl="7" w:tplc="30AA4826">
      <w:numFmt w:val="decimal"/>
      <w:lvlText w:val=""/>
      <w:lvlJc w:val="left"/>
    </w:lvl>
    <w:lvl w:ilvl="8" w:tplc="3BF47246">
      <w:numFmt w:val="decimal"/>
      <w:lvlText w:val=""/>
      <w:lvlJc w:val="left"/>
    </w:lvl>
  </w:abstractNum>
  <w:abstractNum w:abstractNumId="118" w15:restartNumberingAfterBreak="0">
    <w:nsid w:val="000053B1"/>
    <w:multiLevelType w:val="hybridMultilevel"/>
    <w:tmpl w:val="F3243382"/>
    <w:lvl w:ilvl="0" w:tplc="912A5E98">
      <w:start w:val="4"/>
      <w:numFmt w:val="decimal"/>
      <w:lvlText w:val="%1)"/>
      <w:lvlJc w:val="left"/>
    </w:lvl>
    <w:lvl w:ilvl="1" w:tplc="5BB49894">
      <w:numFmt w:val="decimal"/>
      <w:lvlText w:val=""/>
      <w:lvlJc w:val="left"/>
    </w:lvl>
    <w:lvl w:ilvl="2" w:tplc="01C091EC">
      <w:numFmt w:val="decimal"/>
      <w:lvlText w:val=""/>
      <w:lvlJc w:val="left"/>
    </w:lvl>
    <w:lvl w:ilvl="3" w:tplc="70B666E8">
      <w:numFmt w:val="decimal"/>
      <w:lvlText w:val=""/>
      <w:lvlJc w:val="left"/>
    </w:lvl>
    <w:lvl w:ilvl="4" w:tplc="638698E8">
      <w:numFmt w:val="decimal"/>
      <w:lvlText w:val=""/>
      <w:lvlJc w:val="left"/>
    </w:lvl>
    <w:lvl w:ilvl="5" w:tplc="8432193C">
      <w:numFmt w:val="decimal"/>
      <w:lvlText w:val=""/>
      <w:lvlJc w:val="left"/>
    </w:lvl>
    <w:lvl w:ilvl="6" w:tplc="9B429878">
      <w:numFmt w:val="decimal"/>
      <w:lvlText w:val=""/>
      <w:lvlJc w:val="left"/>
    </w:lvl>
    <w:lvl w:ilvl="7" w:tplc="DB2843F6">
      <w:numFmt w:val="decimal"/>
      <w:lvlText w:val=""/>
      <w:lvlJc w:val="left"/>
    </w:lvl>
    <w:lvl w:ilvl="8" w:tplc="C8226DE6">
      <w:numFmt w:val="decimal"/>
      <w:lvlText w:val=""/>
      <w:lvlJc w:val="left"/>
    </w:lvl>
  </w:abstractNum>
  <w:abstractNum w:abstractNumId="119" w15:restartNumberingAfterBreak="0">
    <w:nsid w:val="000054D6"/>
    <w:multiLevelType w:val="hybridMultilevel"/>
    <w:tmpl w:val="2E62ACB0"/>
    <w:lvl w:ilvl="0" w:tplc="62F4BF00">
      <w:start w:val="1"/>
      <w:numFmt w:val="decimal"/>
      <w:lvlText w:val="%1."/>
      <w:lvlJc w:val="left"/>
    </w:lvl>
    <w:lvl w:ilvl="1" w:tplc="1E1EE6B8">
      <w:numFmt w:val="decimal"/>
      <w:lvlText w:val=""/>
      <w:lvlJc w:val="left"/>
    </w:lvl>
    <w:lvl w:ilvl="2" w:tplc="B5EE0B64">
      <w:numFmt w:val="decimal"/>
      <w:lvlText w:val=""/>
      <w:lvlJc w:val="left"/>
    </w:lvl>
    <w:lvl w:ilvl="3" w:tplc="546C0F2A">
      <w:numFmt w:val="decimal"/>
      <w:lvlText w:val=""/>
      <w:lvlJc w:val="left"/>
    </w:lvl>
    <w:lvl w:ilvl="4" w:tplc="2684161A">
      <w:numFmt w:val="decimal"/>
      <w:lvlText w:val=""/>
      <w:lvlJc w:val="left"/>
    </w:lvl>
    <w:lvl w:ilvl="5" w:tplc="3AB45EE6">
      <w:numFmt w:val="decimal"/>
      <w:lvlText w:val=""/>
      <w:lvlJc w:val="left"/>
    </w:lvl>
    <w:lvl w:ilvl="6" w:tplc="1CB48776">
      <w:numFmt w:val="decimal"/>
      <w:lvlText w:val=""/>
      <w:lvlJc w:val="left"/>
    </w:lvl>
    <w:lvl w:ilvl="7" w:tplc="5EA0B3F6">
      <w:numFmt w:val="decimal"/>
      <w:lvlText w:val=""/>
      <w:lvlJc w:val="left"/>
    </w:lvl>
    <w:lvl w:ilvl="8" w:tplc="714606FA">
      <w:numFmt w:val="decimal"/>
      <w:lvlText w:val=""/>
      <w:lvlJc w:val="left"/>
    </w:lvl>
  </w:abstractNum>
  <w:abstractNum w:abstractNumId="120" w15:restartNumberingAfterBreak="0">
    <w:nsid w:val="00005579"/>
    <w:multiLevelType w:val="hybridMultilevel"/>
    <w:tmpl w:val="85FCBB00"/>
    <w:lvl w:ilvl="0" w:tplc="7C7ACC4A">
      <w:start w:val="2"/>
      <w:numFmt w:val="decimal"/>
      <w:lvlText w:val="%1."/>
      <w:lvlJc w:val="left"/>
    </w:lvl>
    <w:lvl w:ilvl="1" w:tplc="B3BCE16E">
      <w:numFmt w:val="decimal"/>
      <w:lvlText w:val=""/>
      <w:lvlJc w:val="left"/>
    </w:lvl>
    <w:lvl w:ilvl="2" w:tplc="F294D138">
      <w:numFmt w:val="decimal"/>
      <w:lvlText w:val=""/>
      <w:lvlJc w:val="left"/>
    </w:lvl>
    <w:lvl w:ilvl="3" w:tplc="DDF6D020">
      <w:numFmt w:val="decimal"/>
      <w:lvlText w:val=""/>
      <w:lvlJc w:val="left"/>
    </w:lvl>
    <w:lvl w:ilvl="4" w:tplc="D214FE68">
      <w:numFmt w:val="decimal"/>
      <w:lvlText w:val=""/>
      <w:lvlJc w:val="left"/>
    </w:lvl>
    <w:lvl w:ilvl="5" w:tplc="96B8875E">
      <w:numFmt w:val="decimal"/>
      <w:lvlText w:val=""/>
      <w:lvlJc w:val="left"/>
    </w:lvl>
    <w:lvl w:ilvl="6" w:tplc="95D0C78E">
      <w:numFmt w:val="decimal"/>
      <w:lvlText w:val=""/>
      <w:lvlJc w:val="left"/>
    </w:lvl>
    <w:lvl w:ilvl="7" w:tplc="2242AF3C">
      <w:numFmt w:val="decimal"/>
      <w:lvlText w:val=""/>
      <w:lvlJc w:val="left"/>
    </w:lvl>
    <w:lvl w:ilvl="8" w:tplc="300EF98A">
      <w:numFmt w:val="decimal"/>
      <w:lvlText w:val=""/>
      <w:lvlJc w:val="left"/>
    </w:lvl>
  </w:abstractNum>
  <w:abstractNum w:abstractNumId="121" w15:restartNumberingAfterBreak="0">
    <w:nsid w:val="000057D3"/>
    <w:multiLevelType w:val="hybridMultilevel"/>
    <w:tmpl w:val="F98C1944"/>
    <w:lvl w:ilvl="0" w:tplc="C29A44FE">
      <w:start w:val="1"/>
      <w:numFmt w:val="decimal"/>
      <w:lvlText w:val="%1)"/>
      <w:lvlJc w:val="left"/>
    </w:lvl>
    <w:lvl w:ilvl="1" w:tplc="59B2879C">
      <w:numFmt w:val="decimal"/>
      <w:lvlText w:val=""/>
      <w:lvlJc w:val="left"/>
    </w:lvl>
    <w:lvl w:ilvl="2" w:tplc="FDA8D248">
      <w:numFmt w:val="decimal"/>
      <w:lvlText w:val=""/>
      <w:lvlJc w:val="left"/>
    </w:lvl>
    <w:lvl w:ilvl="3" w:tplc="A3905AB2">
      <w:numFmt w:val="decimal"/>
      <w:lvlText w:val=""/>
      <w:lvlJc w:val="left"/>
    </w:lvl>
    <w:lvl w:ilvl="4" w:tplc="F4CCFE32">
      <w:numFmt w:val="decimal"/>
      <w:lvlText w:val=""/>
      <w:lvlJc w:val="left"/>
    </w:lvl>
    <w:lvl w:ilvl="5" w:tplc="786AE66C">
      <w:numFmt w:val="decimal"/>
      <w:lvlText w:val=""/>
      <w:lvlJc w:val="left"/>
    </w:lvl>
    <w:lvl w:ilvl="6" w:tplc="7A0E0EA0">
      <w:numFmt w:val="decimal"/>
      <w:lvlText w:val=""/>
      <w:lvlJc w:val="left"/>
    </w:lvl>
    <w:lvl w:ilvl="7" w:tplc="569861DA">
      <w:numFmt w:val="decimal"/>
      <w:lvlText w:val=""/>
      <w:lvlJc w:val="left"/>
    </w:lvl>
    <w:lvl w:ilvl="8" w:tplc="3DD0DAD2">
      <w:numFmt w:val="decimal"/>
      <w:lvlText w:val=""/>
      <w:lvlJc w:val="left"/>
    </w:lvl>
  </w:abstractNum>
  <w:abstractNum w:abstractNumId="122" w15:restartNumberingAfterBreak="0">
    <w:nsid w:val="00005815"/>
    <w:multiLevelType w:val="hybridMultilevel"/>
    <w:tmpl w:val="C1022110"/>
    <w:lvl w:ilvl="0" w:tplc="D9B69D36">
      <w:start w:val="11"/>
      <w:numFmt w:val="decimal"/>
      <w:lvlText w:val="%1."/>
      <w:lvlJc w:val="left"/>
    </w:lvl>
    <w:lvl w:ilvl="1" w:tplc="C00E8144">
      <w:numFmt w:val="decimal"/>
      <w:lvlText w:val=""/>
      <w:lvlJc w:val="left"/>
    </w:lvl>
    <w:lvl w:ilvl="2" w:tplc="8CD092F4">
      <w:numFmt w:val="decimal"/>
      <w:lvlText w:val=""/>
      <w:lvlJc w:val="left"/>
    </w:lvl>
    <w:lvl w:ilvl="3" w:tplc="4530D2DC">
      <w:numFmt w:val="decimal"/>
      <w:lvlText w:val=""/>
      <w:lvlJc w:val="left"/>
    </w:lvl>
    <w:lvl w:ilvl="4" w:tplc="F45C0046">
      <w:numFmt w:val="decimal"/>
      <w:lvlText w:val=""/>
      <w:lvlJc w:val="left"/>
    </w:lvl>
    <w:lvl w:ilvl="5" w:tplc="B8341B74">
      <w:numFmt w:val="decimal"/>
      <w:lvlText w:val=""/>
      <w:lvlJc w:val="left"/>
    </w:lvl>
    <w:lvl w:ilvl="6" w:tplc="8B7EDEB4">
      <w:numFmt w:val="decimal"/>
      <w:lvlText w:val=""/>
      <w:lvlJc w:val="left"/>
    </w:lvl>
    <w:lvl w:ilvl="7" w:tplc="52700C02">
      <w:numFmt w:val="decimal"/>
      <w:lvlText w:val=""/>
      <w:lvlJc w:val="left"/>
    </w:lvl>
    <w:lvl w:ilvl="8" w:tplc="F29CDD24">
      <w:numFmt w:val="decimal"/>
      <w:lvlText w:val=""/>
      <w:lvlJc w:val="left"/>
    </w:lvl>
  </w:abstractNum>
  <w:abstractNum w:abstractNumId="123" w15:restartNumberingAfterBreak="0">
    <w:nsid w:val="00005876"/>
    <w:multiLevelType w:val="hybridMultilevel"/>
    <w:tmpl w:val="845E6BBE"/>
    <w:lvl w:ilvl="0" w:tplc="C104411A">
      <w:start w:val="3"/>
      <w:numFmt w:val="decimal"/>
      <w:lvlText w:val="%1)"/>
      <w:lvlJc w:val="left"/>
    </w:lvl>
    <w:lvl w:ilvl="1" w:tplc="DB40B190">
      <w:numFmt w:val="decimal"/>
      <w:lvlText w:val=""/>
      <w:lvlJc w:val="left"/>
    </w:lvl>
    <w:lvl w:ilvl="2" w:tplc="86A04BF6">
      <w:numFmt w:val="decimal"/>
      <w:lvlText w:val=""/>
      <w:lvlJc w:val="left"/>
    </w:lvl>
    <w:lvl w:ilvl="3" w:tplc="93C097B6">
      <w:numFmt w:val="decimal"/>
      <w:lvlText w:val=""/>
      <w:lvlJc w:val="left"/>
    </w:lvl>
    <w:lvl w:ilvl="4" w:tplc="A47498E0">
      <w:numFmt w:val="decimal"/>
      <w:lvlText w:val=""/>
      <w:lvlJc w:val="left"/>
    </w:lvl>
    <w:lvl w:ilvl="5" w:tplc="376EE7B0">
      <w:numFmt w:val="decimal"/>
      <w:lvlText w:val=""/>
      <w:lvlJc w:val="left"/>
    </w:lvl>
    <w:lvl w:ilvl="6" w:tplc="DE482E26">
      <w:numFmt w:val="decimal"/>
      <w:lvlText w:val=""/>
      <w:lvlJc w:val="left"/>
    </w:lvl>
    <w:lvl w:ilvl="7" w:tplc="EE9C8660">
      <w:numFmt w:val="decimal"/>
      <w:lvlText w:val=""/>
      <w:lvlJc w:val="left"/>
    </w:lvl>
    <w:lvl w:ilvl="8" w:tplc="74AC8798">
      <w:numFmt w:val="decimal"/>
      <w:lvlText w:val=""/>
      <w:lvlJc w:val="left"/>
    </w:lvl>
  </w:abstractNum>
  <w:abstractNum w:abstractNumId="124" w15:restartNumberingAfterBreak="0">
    <w:nsid w:val="0000590E"/>
    <w:multiLevelType w:val="hybridMultilevel"/>
    <w:tmpl w:val="E5D6C09E"/>
    <w:lvl w:ilvl="0" w:tplc="09FAF8BC">
      <w:start w:val="6"/>
      <w:numFmt w:val="decimal"/>
      <w:lvlText w:val="%1."/>
      <w:lvlJc w:val="left"/>
    </w:lvl>
    <w:lvl w:ilvl="1" w:tplc="F38600A6">
      <w:numFmt w:val="decimal"/>
      <w:lvlText w:val=""/>
      <w:lvlJc w:val="left"/>
    </w:lvl>
    <w:lvl w:ilvl="2" w:tplc="194E0AA8">
      <w:numFmt w:val="decimal"/>
      <w:lvlText w:val=""/>
      <w:lvlJc w:val="left"/>
    </w:lvl>
    <w:lvl w:ilvl="3" w:tplc="390268C8">
      <w:numFmt w:val="decimal"/>
      <w:lvlText w:val=""/>
      <w:lvlJc w:val="left"/>
    </w:lvl>
    <w:lvl w:ilvl="4" w:tplc="46CC571C">
      <w:numFmt w:val="decimal"/>
      <w:lvlText w:val=""/>
      <w:lvlJc w:val="left"/>
    </w:lvl>
    <w:lvl w:ilvl="5" w:tplc="23F0F488">
      <w:numFmt w:val="decimal"/>
      <w:lvlText w:val=""/>
      <w:lvlJc w:val="left"/>
    </w:lvl>
    <w:lvl w:ilvl="6" w:tplc="87263194">
      <w:numFmt w:val="decimal"/>
      <w:lvlText w:val=""/>
      <w:lvlJc w:val="left"/>
    </w:lvl>
    <w:lvl w:ilvl="7" w:tplc="7CEA9D58">
      <w:numFmt w:val="decimal"/>
      <w:lvlText w:val=""/>
      <w:lvlJc w:val="left"/>
    </w:lvl>
    <w:lvl w:ilvl="8" w:tplc="A7084970">
      <w:numFmt w:val="decimal"/>
      <w:lvlText w:val=""/>
      <w:lvlJc w:val="left"/>
    </w:lvl>
  </w:abstractNum>
  <w:abstractNum w:abstractNumId="125" w15:restartNumberingAfterBreak="0">
    <w:nsid w:val="0000591D"/>
    <w:multiLevelType w:val="hybridMultilevel"/>
    <w:tmpl w:val="31C4B4CE"/>
    <w:lvl w:ilvl="0" w:tplc="CF520BCE">
      <w:start w:val="1"/>
      <w:numFmt w:val="decimal"/>
      <w:lvlText w:val="%1."/>
      <w:lvlJc w:val="left"/>
    </w:lvl>
    <w:lvl w:ilvl="1" w:tplc="598CE568">
      <w:numFmt w:val="decimal"/>
      <w:lvlText w:val=""/>
      <w:lvlJc w:val="left"/>
    </w:lvl>
    <w:lvl w:ilvl="2" w:tplc="5AAA89A0">
      <w:numFmt w:val="decimal"/>
      <w:lvlText w:val=""/>
      <w:lvlJc w:val="left"/>
    </w:lvl>
    <w:lvl w:ilvl="3" w:tplc="41A492FE">
      <w:numFmt w:val="decimal"/>
      <w:lvlText w:val=""/>
      <w:lvlJc w:val="left"/>
    </w:lvl>
    <w:lvl w:ilvl="4" w:tplc="B2A03E82">
      <w:numFmt w:val="decimal"/>
      <w:lvlText w:val=""/>
      <w:lvlJc w:val="left"/>
    </w:lvl>
    <w:lvl w:ilvl="5" w:tplc="667E8016">
      <w:numFmt w:val="decimal"/>
      <w:lvlText w:val=""/>
      <w:lvlJc w:val="left"/>
    </w:lvl>
    <w:lvl w:ilvl="6" w:tplc="453427E0">
      <w:numFmt w:val="decimal"/>
      <w:lvlText w:val=""/>
      <w:lvlJc w:val="left"/>
    </w:lvl>
    <w:lvl w:ilvl="7" w:tplc="27DA5148">
      <w:numFmt w:val="decimal"/>
      <w:lvlText w:val=""/>
      <w:lvlJc w:val="left"/>
    </w:lvl>
    <w:lvl w:ilvl="8" w:tplc="A1E2C252">
      <w:numFmt w:val="decimal"/>
      <w:lvlText w:val=""/>
      <w:lvlJc w:val="left"/>
    </w:lvl>
  </w:abstractNum>
  <w:abstractNum w:abstractNumId="126" w15:restartNumberingAfterBreak="0">
    <w:nsid w:val="00005968"/>
    <w:multiLevelType w:val="hybridMultilevel"/>
    <w:tmpl w:val="6CF097D8"/>
    <w:lvl w:ilvl="0" w:tplc="D534D4B6">
      <w:start w:val="4"/>
      <w:numFmt w:val="decimal"/>
      <w:lvlText w:val="%1."/>
      <w:lvlJc w:val="left"/>
    </w:lvl>
    <w:lvl w:ilvl="1" w:tplc="D1763CFC">
      <w:numFmt w:val="decimal"/>
      <w:lvlText w:val=""/>
      <w:lvlJc w:val="left"/>
    </w:lvl>
    <w:lvl w:ilvl="2" w:tplc="055606D4">
      <w:numFmt w:val="decimal"/>
      <w:lvlText w:val=""/>
      <w:lvlJc w:val="left"/>
    </w:lvl>
    <w:lvl w:ilvl="3" w:tplc="5B9CFBEC">
      <w:numFmt w:val="decimal"/>
      <w:lvlText w:val=""/>
      <w:lvlJc w:val="left"/>
    </w:lvl>
    <w:lvl w:ilvl="4" w:tplc="2EC6AD20">
      <w:numFmt w:val="decimal"/>
      <w:lvlText w:val=""/>
      <w:lvlJc w:val="left"/>
    </w:lvl>
    <w:lvl w:ilvl="5" w:tplc="424A6182">
      <w:numFmt w:val="decimal"/>
      <w:lvlText w:val=""/>
      <w:lvlJc w:val="left"/>
    </w:lvl>
    <w:lvl w:ilvl="6" w:tplc="4280A8A6">
      <w:numFmt w:val="decimal"/>
      <w:lvlText w:val=""/>
      <w:lvlJc w:val="left"/>
    </w:lvl>
    <w:lvl w:ilvl="7" w:tplc="53FEC76A">
      <w:numFmt w:val="decimal"/>
      <w:lvlText w:val=""/>
      <w:lvlJc w:val="left"/>
    </w:lvl>
    <w:lvl w:ilvl="8" w:tplc="CBF89F3E">
      <w:numFmt w:val="decimal"/>
      <w:lvlText w:val=""/>
      <w:lvlJc w:val="left"/>
    </w:lvl>
  </w:abstractNum>
  <w:abstractNum w:abstractNumId="127" w15:restartNumberingAfterBreak="0">
    <w:nsid w:val="00005A9B"/>
    <w:multiLevelType w:val="hybridMultilevel"/>
    <w:tmpl w:val="4E80D3DE"/>
    <w:lvl w:ilvl="0" w:tplc="A87080B2">
      <w:start w:val="2"/>
      <w:numFmt w:val="decimal"/>
      <w:lvlText w:val="%1."/>
      <w:lvlJc w:val="left"/>
    </w:lvl>
    <w:lvl w:ilvl="1" w:tplc="99528E12">
      <w:numFmt w:val="decimal"/>
      <w:lvlText w:val=""/>
      <w:lvlJc w:val="left"/>
    </w:lvl>
    <w:lvl w:ilvl="2" w:tplc="CC3CB5D8">
      <w:numFmt w:val="decimal"/>
      <w:lvlText w:val=""/>
      <w:lvlJc w:val="left"/>
    </w:lvl>
    <w:lvl w:ilvl="3" w:tplc="B43CEBEE">
      <w:numFmt w:val="decimal"/>
      <w:lvlText w:val=""/>
      <w:lvlJc w:val="left"/>
    </w:lvl>
    <w:lvl w:ilvl="4" w:tplc="92F8A804">
      <w:numFmt w:val="decimal"/>
      <w:lvlText w:val=""/>
      <w:lvlJc w:val="left"/>
    </w:lvl>
    <w:lvl w:ilvl="5" w:tplc="4A5ACCC0">
      <w:numFmt w:val="decimal"/>
      <w:lvlText w:val=""/>
      <w:lvlJc w:val="left"/>
    </w:lvl>
    <w:lvl w:ilvl="6" w:tplc="9A902384">
      <w:numFmt w:val="decimal"/>
      <w:lvlText w:val=""/>
      <w:lvlJc w:val="left"/>
    </w:lvl>
    <w:lvl w:ilvl="7" w:tplc="DE8A0E24">
      <w:numFmt w:val="decimal"/>
      <w:lvlText w:val=""/>
      <w:lvlJc w:val="left"/>
    </w:lvl>
    <w:lvl w:ilvl="8" w:tplc="C33C6AF2">
      <w:numFmt w:val="decimal"/>
      <w:lvlText w:val=""/>
      <w:lvlJc w:val="left"/>
    </w:lvl>
  </w:abstractNum>
  <w:abstractNum w:abstractNumId="128" w15:restartNumberingAfterBreak="0">
    <w:nsid w:val="00005A9F"/>
    <w:multiLevelType w:val="hybridMultilevel"/>
    <w:tmpl w:val="1D1C25B6"/>
    <w:lvl w:ilvl="0" w:tplc="4204EC0C">
      <w:start w:val="1"/>
      <w:numFmt w:val="decimal"/>
      <w:lvlText w:val="%1."/>
      <w:lvlJc w:val="left"/>
    </w:lvl>
    <w:lvl w:ilvl="1" w:tplc="3BCA2F76">
      <w:numFmt w:val="decimal"/>
      <w:lvlText w:val=""/>
      <w:lvlJc w:val="left"/>
    </w:lvl>
    <w:lvl w:ilvl="2" w:tplc="4FC6D450">
      <w:numFmt w:val="decimal"/>
      <w:lvlText w:val=""/>
      <w:lvlJc w:val="left"/>
    </w:lvl>
    <w:lvl w:ilvl="3" w:tplc="9EF2507E">
      <w:numFmt w:val="decimal"/>
      <w:lvlText w:val=""/>
      <w:lvlJc w:val="left"/>
    </w:lvl>
    <w:lvl w:ilvl="4" w:tplc="41A483BA">
      <w:numFmt w:val="decimal"/>
      <w:lvlText w:val=""/>
      <w:lvlJc w:val="left"/>
    </w:lvl>
    <w:lvl w:ilvl="5" w:tplc="E65858F0">
      <w:numFmt w:val="decimal"/>
      <w:lvlText w:val=""/>
      <w:lvlJc w:val="left"/>
    </w:lvl>
    <w:lvl w:ilvl="6" w:tplc="6BF874B6">
      <w:numFmt w:val="decimal"/>
      <w:lvlText w:val=""/>
      <w:lvlJc w:val="left"/>
    </w:lvl>
    <w:lvl w:ilvl="7" w:tplc="DFD6A9E0">
      <w:numFmt w:val="decimal"/>
      <w:lvlText w:val=""/>
      <w:lvlJc w:val="left"/>
    </w:lvl>
    <w:lvl w:ilvl="8" w:tplc="74FC5ED4">
      <w:numFmt w:val="decimal"/>
      <w:lvlText w:val=""/>
      <w:lvlJc w:val="left"/>
    </w:lvl>
  </w:abstractNum>
  <w:abstractNum w:abstractNumId="129" w15:restartNumberingAfterBreak="0">
    <w:nsid w:val="00005C46"/>
    <w:multiLevelType w:val="hybridMultilevel"/>
    <w:tmpl w:val="74C2D69A"/>
    <w:lvl w:ilvl="0" w:tplc="4F8E4F20">
      <w:start w:val="3"/>
      <w:numFmt w:val="decimal"/>
      <w:lvlText w:val="%1)"/>
      <w:lvlJc w:val="left"/>
    </w:lvl>
    <w:lvl w:ilvl="1" w:tplc="F940963E">
      <w:numFmt w:val="decimal"/>
      <w:lvlText w:val=""/>
      <w:lvlJc w:val="left"/>
    </w:lvl>
    <w:lvl w:ilvl="2" w:tplc="56849424">
      <w:numFmt w:val="decimal"/>
      <w:lvlText w:val=""/>
      <w:lvlJc w:val="left"/>
    </w:lvl>
    <w:lvl w:ilvl="3" w:tplc="A6D484DE">
      <w:numFmt w:val="decimal"/>
      <w:lvlText w:val=""/>
      <w:lvlJc w:val="left"/>
    </w:lvl>
    <w:lvl w:ilvl="4" w:tplc="A1D038F4">
      <w:numFmt w:val="decimal"/>
      <w:lvlText w:val=""/>
      <w:lvlJc w:val="left"/>
    </w:lvl>
    <w:lvl w:ilvl="5" w:tplc="56766882">
      <w:numFmt w:val="decimal"/>
      <w:lvlText w:val=""/>
      <w:lvlJc w:val="left"/>
    </w:lvl>
    <w:lvl w:ilvl="6" w:tplc="D9366F2C">
      <w:numFmt w:val="decimal"/>
      <w:lvlText w:val=""/>
      <w:lvlJc w:val="left"/>
    </w:lvl>
    <w:lvl w:ilvl="7" w:tplc="47A270A6">
      <w:numFmt w:val="decimal"/>
      <w:lvlText w:val=""/>
      <w:lvlJc w:val="left"/>
    </w:lvl>
    <w:lvl w:ilvl="8" w:tplc="1D968B74">
      <w:numFmt w:val="decimal"/>
      <w:lvlText w:val=""/>
      <w:lvlJc w:val="left"/>
    </w:lvl>
  </w:abstractNum>
  <w:abstractNum w:abstractNumId="130" w15:restartNumberingAfterBreak="0">
    <w:nsid w:val="00005CCD"/>
    <w:multiLevelType w:val="hybridMultilevel"/>
    <w:tmpl w:val="5F7EF868"/>
    <w:lvl w:ilvl="0" w:tplc="40962CEE">
      <w:start w:val="9"/>
      <w:numFmt w:val="decimal"/>
      <w:lvlText w:val="%1)"/>
      <w:lvlJc w:val="left"/>
    </w:lvl>
    <w:lvl w:ilvl="1" w:tplc="0A3E33C4">
      <w:numFmt w:val="decimal"/>
      <w:lvlText w:val=""/>
      <w:lvlJc w:val="left"/>
    </w:lvl>
    <w:lvl w:ilvl="2" w:tplc="3F680DF8">
      <w:numFmt w:val="decimal"/>
      <w:lvlText w:val=""/>
      <w:lvlJc w:val="left"/>
    </w:lvl>
    <w:lvl w:ilvl="3" w:tplc="3BDCD618">
      <w:numFmt w:val="decimal"/>
      <w:lvlText w:val=""/>
      <w:lvlJc w:val="left"/>
    </w:lvl>
    <w:lvl w:ilvl="4" w:tplc="10366B4E">
      <w:numFmt w:val="decimal"/>
      <w:lvlText w:val=""/>
      <w:lvlJc w:val="left"/>
    </w:lvl>
    <w:lvl w:ilvl="5" w:tplc="E834B9DA">
      <w:numFmt w:val="decimal"/>
      <w:lvlText w:val=""/>
      <w:lvlJc w:val="left"/>
    </w:lvl>
    <w:lvl w:ilvl="6" w:tplc="8AE2AA34">
      <w:numFmt w:val="decimal"/>
      <w:lvlText w:val=""/>
      <w:lvlJc w:val="left"/>
    </w:lvl>
    <w:lvl w:ilvl="7" w:tplc="FAA05B0C">
      <w:numFmt w:val="decimal"/>
      <w:lvlText w:val=""/>
      <w:lvlJc w:val="left"/>
    </w:lvl>
    <w:lvl w:ilvl="8" w:tplc="755A65B4">
      <w:numFmt w:val="decimal"/>
      <w:lvlText w:val=""/>
      <w:lvlJc w:val="left"/>
    </w:lvl>
  </w:abstractNum>
  <w:abstractNum w:abstractNumId="131" w15:restartNumberingAfterBreak="0">
    <w:nsid w:val="00005D24"/>
    <w:multiLevelType w:val="hybridMultilevel"/>
    <w:tmpl w:val="AC1AFC2A"/>
    <w:lvl w:ilvl="0" w:tplc="99A8571C">
      <w:start w:val="1"/>
      <w:numFmt w:val="decimal"/>
      <w:lvlText w:val="%1."/>
      <w:lvlJc w:val="left"/>
    </w:lvl>
    <w:lvl w:ilvl="1" w:tplc="5408097A">
      <w:start w:val="1"/>
      <w:numFmt w:val="bullet"/>
      <w:lvlText w:val="В"/>
      <w:lvlJc w:val="left"/>
    </w:lvl>
    <w:lvl w:ilvl="2" w:tplc="E88852AA">
      <w:numFmt w:val="decimal"/>
      <w:lvlText w:val=""/>
      <w:lvlJc w:val="left"/>
    </w:lvl>
    <w:lvl w:ilvl="3" w:tplc="9A0C2B8C">
      <w:numFmt w:val="decimal"/>
      <w:lvlText w:val=""/>
      <w:lvlJc w:val="left"/>
    </w:lvl>
    <w:lvl w:ilvl="4" w:tplc="0B42389A">
      <w:numFmt w:val="decimal"/>
      <w:lvlText w:val=""/>
      <w:lvlJc w:val="left"/>
    </w:lvl>
    <w:lvl w:ilvl="5" w:tplc="E3305BB0">
      <w:numFmt w:val="decimal"/>
      <w:lvlText w:val=""/>
      <w:lvlJc w:val="left"/>
    </w:lvl>
    <w:lvl w:ilvl="6" w:tplc="C7721C6A">
      <w:numFmt w:val="decimal"/>
      <w:lvlText w:val=""/>
      <w:lvlJc w:val="left"/>
    </w:lvl>
    <w:lvl w:ilvl="7" w:tplc="834EF006">
      <w:numFmt w:val="decimal"/>
      <w:lvlText w:val=""/>
      <w:lvlJc w:val="left"/>
    </w:lvl>
    <w:lvl w:ilvl="8" w:tplc="A63E31A6">
      <w:numFmt w:val="decimal"/>
      <w:lvlText w:val=""/>
      <w:lvlJc w:val="left"/>
    </w:lvl>
  </w:abstractNum>
  <w:abstractNum w:abstractNumId="132" w15:restartNumberingAfterBreak="0">
    <w:nsid w:val="00005DD5"/>
    <w:multiLevelType w:val="hybridMultilevel"/>
    <w:tmpl w:val="6238613A"/>
    <w:lvl w:ilvl="0" w:tplc="5D9A39D6">
      <w:start w:val="1"/>
      <w:numFmt w:val="decimal"/>
      <w:lvlText w:val="%1."/>
      <w:lvlJc w:val="left"/>
    </w:lvl>
    <w:lvl w:ilvl="1" w:tplc="32728608">
      <w:numFmt w:val="decimal"/>
      <w:lvlText w:val=""/>
      <w:lvlJc w:val="left"/>
    </w:lvl>
    <w:lvl w:ilvl="2" w:tplc="4BBE2B4C">
      <w:numFmt w:val="decimal"/>
      <w:lvlText w:val=""/>
      <w:lvlJc w:val="left"/>
    </w:lvl>
    <w:lvl w:ilvl="3" w:tplc="86D40432">
      <w:numFmt w:val="decimal"/>
      <w:lvlText w:val=""/>
      <w:lvlJc w:val="left"/>
    </w:lvl>
    <w:lvl w:ilvl="4" w:tplc="421A6282">
      <w:numFmt w:val="decimal"/>
      <w:lvlText w:val=""/>
      <w:lvlJc w:val="left"/>
    </w:lvl>
    <w:lvl w:ilvl="5" w:tplc="8604C88C">
      <w:numFmt w:val="decimal"/>
      <w:lvlText w:val=""/>
      <w:lvlJc w:val="left"/>
    </w:lvl>
    <w:lvl w:ilvl="6" w:tplc="425E7914">
      <w:numFmt w:val="decimal"/>
      <w:lvlText w:val=""/>
      <w:lvlJc w:val="left"/>
    </w:lvl>
    <w:lvl w:ilvl="7" w:tplc="879E49C2">
      <w:numFmt w:val="decimal"/>
      <w:lvlText w:val=""/>
      <w:lvlJc w:val="left"/>
    </w:lvl>
    <w:lvl w:ilvl="8" w:tplc="03A66A68">
      <w:numFmt w:val="decimal"/>
      <w:lvlText w:val=""/>
      <w:lvlJc w:val="left"/>
    </w:lvl>
  </w:abstractNum>
  <w:abstractNum w:abstractNumId="133" w15:restartNumberingAfterBreak="0">
    <w:nsid w:val="00005E73"/>
    <w:multiLevelType w:val="hybridMultilevel"/>
    <w:tmpl w:val="109C845C"/>
    <w:lvl w:ilvl="0" w:tplc="5450DAEE">
      <w:start w:val="4"/>
      <w:numFmt w:val="decimal"/>
      <w:lvlText w:val="%1)"/>
      <w:lvlJc w:val="left"/>
    </w:lvl>
    <w:lvl w:ilvl="1" w:tplc="5B9E17EE">
      <w:start w:val="1"/>
      <w:numFmt w:val="decimal"/>
      <w:lvlText w:val="%2"/>
      <w:lvlJc w:val="left"/>
    </w:lvl>
    <w:lvl w:ilvl="2" w:tplc="4DE4902A">
      <w:start w:val="1"/>
      <w:numFmt w:val="bullet"/>
      <w:lvlText w:val="В"/>
      <w:lvlJc w:val="left"/>
    </w:lvl>
    <w:lvl w:ilvl="3" w:tplc="FE1041A2">
      <w:numFmt w:val="decimal"/>
      <w:lvlText w:val=""/>
      <w:lvlJc w:val="left"/>
    </w:lvl>
    <w:lvl w:ilvl="4" w:tplc="3BA82EFC">
      <w:numFmt w:val="decimal"/>
      <w:lvlText w:val=""/>
      <w:lvlJc w:val="left"/>
    </w:lvl>
    <w:lvl w:ilvl="5" w:tplc="C8FCEB90">
      <w:numFmt w:val="decimal"/>
      <w:lvlText w:val=""/>
      <w:lvlJc w:val="left"/>
    </w:lvl>
    <w:lvl w:ilvl="6" w:tplc="79C053BA">
      <w:numFmt w:val="decimal"/>
      <w:lvlText w:val=""/>
      <w:lvlJc w:val="left"/>
    </w:lvl>
    <w:lvl w:ilvl="7" w:tplc="9AF408EC">
      <w:numFmt w:val="decimal"/>
      <w:lvlText w:val=""/>
      <w:lvlJc w:val="left"/>
    </w:lvl>
    <w:lvl w:ilvl="8" w:tplc="BEC66BC2">
      <w:numFmt w:val="decimal"/>
      <w:lvlText w:val=""/>
      <w:lvlJc w:val="left"/>
    </w:lvl>
  </w:abstractNum>
  <w:abstractNum w:abstractNumId="134" w15:restartNumberingAfterBreak="0">
    <w:nsid w:val="00005E76"/>
    <w:multiLevelType w:val="hybridMultilevel"/>
    <w:tmpl w:val="49AEEBA4"/>
    <w:lvl w:ilvl="0" w:tplc="B67C4BD6">
      <w:start w:val="1"/>
      <w:numFmt w:val="decimal"/>
      <w:lvlText w:val="%1."/>
      <w:lvlJc w:val="left"/>
    </w:lvl>
    <w:lvl w:ilvl="1" w:tplc="BE987CFA">
      <w:numFmt w:val="decimal"/>
      <w:lvlText w:val=""/>
      <w:lvlJc w:val="left"/>
    </w:lvl>
    <w:lvl w:ilvl="2" w:tplc="F62CB516">
      <w:numFmt w:val="decimal"/>
      <w:lvlText w:val=""/>
      <w:lvlJc w:val="left"/>
    </w:lvl>
    <w:lvl w:ilvl="3" w:tplc="97AE7D06">
      <w:numFmt w:val="decimal"/>
      <w:lvlText w:val=""/>
      <w:lvlJc w:val="left"/>
    </w:lvl>
    <w:lvl w:ilvl="4" w:tplc="E6642A06">
      <w:numFmt w:val="decimal"/>
      <w:lvlText w:val=""/>
      <w:lvlJc w:val="left"/>
    </w:lvl>
    <w:lvl w:ilvl="5" w:tplc="A0B0FE3E">
      <w:numFmt w:val="decimal"/>
      <w:lvlText w:val=""/>
      <w:lvlJc w:val="left"/>
    </w:lvl>
    <w:lvl w:ilvl="6" w:tplc="3BE0591C">
      <w:numFmt w:val="decimal"/>
      <w:lvlText w:val=""/>
      <w:lvlJc w:val="left"/>
    </w:lvl>
    <w:lvl w:ilvl="7" w:tplc="248EC78E">
      <w:numFmt w:val="decimal"/>
      <w:lvlText w:val=""/>
      <w:lvlJc w:val="left"/>
    </w:lvl>
    <w:lvl w:ilvl="8" w:tplc="1E74A070">
      <w:numFmt w:val="decimal"/>
      <w:lvlText w:val=""/>
      <w:lvlJc w:val="left"/>
    </w:lvl>
  </w:abstractNum>
  <w:abstractNum w:abstractNumId="135" w15:restartNumberingAfterBreak="0">
    <w:nsid w:val="00005ED0"/>
    <w:multiLevelType w:val="hybridMultilevel"/>
    <w:tmpl w:val="6BB6B2B6"/>
    <w:lvl w:ilvl="0" w:tplc="93B88490">
      <w:start w:val="9"/>
      <w:numFmt w:val="decimal"/>
      <w:lvlText w:val="%1)"/>
      <w:lvlJc w:val="left"/>
    </w:lvl>
    <w:lvl w:ilvl="1" w:tplc="F0F6AAAE">
      <w:numFmt w:val="decimal"/>
      <w:lvlText w:val=""/>
      <w:lvlJc w:val="left"/>
    </w:lvl>
    <w:lvl w:ilvl="2" w:tplc="72FA6612">
      <w:numFmt w:val="decimal"/>
      <w:lvlText w:val=""/>
      <w:lvlJc w:val="left"/>
    </w:lvl>
    <w:lvl w:ilvl="3" w:tplc="24B49B2E">
      <w:numFmt w:val="decimal"/>
      <w:lvlText w:val=""/>
      <w:lvlJc w:val="left"/>
    </w:lvl>
    <w:lvl w:ilvl="4" w:tplc="B088C6D6">
      <w:numFmt w:val="decimal"/>
      <w:lvlText w:val=""/>
      <w:lvlJc w:val="left"/>
    </w:lvl>
    <w:lvl w:ilvl="5" w:tplc="80EA1DE0">
      <w:numFmt w:val="decimal"/>
      <w:lvlText w:val=""/>
      <w:lvlJc w:val="left"/>
    </w:lvl>
    <w:lvl w:ilvl="6" w:tplc="8F88E3E8">
      <w:numFmt w:val="decimal"/>
      <w:lvlText w:val=""/>
      <w:lvlJc w:val="left"/>
    </w:lvl>
    <w:lvl w:ilvl="7" w:tplc="C54680D8">
      <w:numFmt w:val="decimal"/>
      <w:lvlText w:val=""/>
      <w:lvlJc w:val="left"/>
    </w:lvl>
    <w:lvl w:ilvl="8" w:tplc="75E42DDA">
      <w:numFmt w:val="decimal"/>
      <w:lvlText w:val=""/>
      <w:lvlJc w:val="left"/>
    </w:lvl>
  </w:abstractNum>
  <w:abstractNum w:abstractNumId="136" w15:restartNumberingAfterBreak="0">
    <w:nsid w:val="00005F23"/>
    <w:multiLevelType w:val="hybridMultilevel"/>
    <w:tmpl w:val="6D1E98B0"/>
    <w:lvl w:ilvl="0" w:tplc="177A0532">
      <w:start w:val="2"/>
      <w:numFmt w:val="decimal"/>
      <w:lvlText w:val="%1."/>
      <w:lvlJc w:val="left"/>
    </w:lvl>
    <w:lvl w:ilvl="1" w:tplc="AD5298F2">
      <w:numFmt w:val="decimal"/>
      <w:lvlText w:val=""/>
      <w:lvlJc w:val="left"/>
    </w:lvl>
    <w:lvl w:ilvl="2" w:tplc="FE42BA5E">
      <w:numFmt w:val="decimal"/>
      <w:lvlText w:val=""/>
      <w:lvlJc w:val="left"/>
    </w:lvl>
    <w:lvl w:ilvl="3" w:tplc="288AC1B2">
      <w:numFmt w:val="decimal"/>
      <w:lvlText w:val=""/>
      <w:lvlJc w:val="left"/>
    </w:lvl>
    <w:lvl w:ilvl="4" w:tplc="5BE4967C">
      <w:numFmt w:val="decimal"/>
      <w:lvlText w:val=""/>
      <w:lvlJc w:val="left"/>
    </w:lvl>
    <w:lvl w:ilvl="5" w:tplc="C0B8FCDE">
      <w:numFmt w:val="decimal"/>
      <w:lvlText w:val=""/>
      <w:lvlJc w:val="left"/>
    </w:lvl>
    <w:lvl w:ilvl="6" w:tplc="5EBA5D72">
      <w:numFmt w:val="decimal"/>
      <w:lvlText w:val=""/>
      <w:lvlJc w:val="left"/>
    </w:lvl>
    <w:lvl w:ilvl="7" w:tplc="47EC96BC">
      <w:numFmt w:val="decimal"/>
      <w:lvlText w:val=""/>
      <w:lvlJc w:val="left"/>
    </w:lvl>
    <w:lvl w:ilvl="8" w:tplc="14A8C8F2">
      <w:numFmt w:val="decimal"/>
      <w:lvlText w:val=""/>
      <w:lvlJc w:val="left"/>
    </w:lvl>
  </w:abstractNum>
  <w:abstractNum w:abstractNumId="137" w15:restartNumberingAfterBreak="0">
    <w:nsid w:val="00005F45"/>
    <w:multiLevelType w:val="hybridMultilevel"/>
    <w:tmpl w:val="4412C49E"/>
    <w:lvl w:ilvl="0" w:tplc="581812E6">
      <w:start w:val="1"/>
      <w:numFmt w:val="decimal"/>
      <w:lvlText w:val="%1)"/>
      <w:lvlJc w:val="left"/>
    </w:lvl>
    <w:lvl w:ilvl="1" w:tplc="70F86322">
      <w:numFmt w:val="decimal"/>
      <w:lvlText w:val=""/>
      <w:lvlJc w:val="left"/>
    </w:lvl>
    <w:lvl w:ilvl="2" w:tplc="8FE6EF0A">
      <w:numFmt w:val="decimal"/>
      <w:lvlText w:val=""/>
      <w:lvlJc w:val="left"/>
    </w:lvl>
    <w:lvl w:ilvl="3" w:tplc="0C50C812">
      <w:numFmt w:val="decimal"/>
      <w:lvlText w:val=""/>
      <w:lvlJc w:val="left"/>
    </w:lvl>
    <w:lvl w:ilvl="4" w:tplc="1684450A">
      <w:numFmt w:val="decimal"/>
      <w:lvlText w:val=""/>
      <w:lvlJc w:val="left"/>
    </w:lvl>
    <w:lvl w:ilvl="5" w:tplc="E8803AE8">
      <w:numFmt w:val="decimal"/>
      <w:lvlText w:val=""/>
      <w:lvlJc w:val="left"/>
    </w:lvl>
    <w:lvl w:ilvl="6" w:tplc="356A8E30">
      <w:numFmt w:val="decimal"/>
      <w:lvlText w:val=""/>
      <w:lvlJc w:val="left"/>
    </w:lvl>
    <w:lvl w:ilvl="7" w:tplc="4A74CB7C">
      <w:numFmt w:val="decimal"/>
      <w:lvlText w:val=""/>
      <w:lvlJc w:val="left"/>
    </w:lvl>
    <w:lvl w:ilvl="8" w:tplc="05C46C92">
      <w:numFmt w:val="decimal"/>
      <w:lvlText w:val=""/>
      <w:lvlJc w:val="left"/>
    </w:lvl>
  </w:abstractNum>
  <w:abstractNum w:abstractNumId="138" w15:restartNumberingAfterBreak="0">
    <w:nsid w:val="00005FA4"/>
    <w:multiLevelType w:val="hybridMultilevel"/>
    <w:tmpl w:val="EE2CC848"/>
    <w:lvl w:ilvl="0" w:tplc="0B40E4DC">
      <w:start w:val="2"/>
      <w:numFmt w:val="decimal"/>
      <w:lvlText w:val="%1."/>
      <w:lvlJc w:val="left"/>
    </w:lvl>
    <w:lvl w:ilvl="1" w:tplc="4CCE05F6">
      <w:numFmt w:val="decimal"/>
      <w:lvlText w:val=""/>
      <w:lvlJc w:val="left"/>
    </w:lvl>
    <w:lvl w:ilvl="2" w:tplc="F5986F22">
      <w:numFmt w:val="decimal"/>
      <w:lvlText w:val=""/>
      <w:lvlJc w:val="left"/>
    </w:lvl>
    <w:lvl w:ilvl="3" w:tplc="CD0CE2FE">
      <w:numFmt w:val="decimal"/>
      <w:lvlText w:val=""/>
      <w:lvlJc w:val="left"/>
    </w:lvl>
    <w:lvl w:ilvl="4" w:tplc="D1E83778">
      <w:numFmt w:val="decimal"/>
      <w:lvlText w:val=""/>
      <w:lvlJc w:val="left"/>
    </w:lvl>
    <w:lvl w:ilvl="5" w:tplc="5E60FDAA">
      <w:numFmt w:val="decimal"/>
      <w:lvlText w:val=""/>
      <w:lvlJc w:val="left"/>
    </w:lvl>
    <w:lvl w:ilvl="6" w:tplc="1D12982C">
      <w:numFmt w:val="decimal"/>
      <w:lvlText w:val=""/>
      <w:lvlJc w:val="left"/>
    </w:lvl>
    <w:lvl w:ilvl="7" w:tplc="344A7AFA">
      <w:numFmt w:val="decimal"/>
      <w:lvlText w:val=""/>
      <w:lvlJc w:val="left"/>
    </w:lvl>
    <w:lvl w:ilvl="8" w:tplc="4E7A07F0">
      <w:numFmt w:val="decimal"/>
      <w:lvlText w:val=""/>
      <w:lvlJc w:val="left"/>
    </w:lvl>
  </w:abstractNum>
  <w:abstractNum w:abstractNumId="139" w15:restartNumberingAfterBreak="0">
    <w:nsid w:val="00005FA8"/>
    <w:multiLevelType w:val="hybridMultilevel"/>
    <w:tmpl w:val="6C1E5162"/>
    <w:lvl w:ilvl="0" w:tplc="A49A1AC0">
      <w:start w:val="1"/>
      <w:numFmt w:val="decimal"/>
      <w:lvlText w:val="%1."/>
      <w:lvlJc w:val="left"/>
    </w:lvl>
    <w:lvl w:ilvl="1" w:tplc="8BA4AF04">
      <w:numFmt w:val="decimal"/>
      <w:lvlText w:val=""/>
      <w:lvlJc w:val="left"/>
    </w:lvl>
    <w:lvl w:ilvl="2" w:tplc="DC925DB0">
      <w:numFmt w:val="decimal"/>
      <w:lvlText w:val=""/>
      <w:lvlJc w:val="left"/>
    </w:lvl>
    <w:lvl w:ilvl="3" w:tplc="BD7A7A18">
      <w:numFmt w:val="decimal"/>
      <w:lvlText w:val=""/>
      <w:lvlJc w:val="left"/>
    </w:lvl>
    <w:lvl w:ilvl="4" w:tplc="67860F26">
      <w:numFmt w:val="decimal"/>
      <w:lvlText w:val=""/>
      <w:lvlJc w:val="left"/>
    </w:lvl>
    <w:lvl w:ilvl="5" w:tplc="622E0E18">
      <w:numFmt w:val="decimal"/>
      <w:lvlText w:val=""/>
      <w:lvlJc w:val="left"/>
    </w:lvl>
    <w:lvl w:ilvl="6" w:tplc="F45E73B4">
      <w:numFmt w:val="decimal"/>
      <w:lvlText w:val=""/>
      <w:lvlJc w:val="left"/>
    </w:lvl>
    <w:lvl w:ilvl="7" w:tplc="50A2CF24">
      <w:numFmt w:val="decimal"/>
      <w:lvlText w:val=""/>
      <w:lvlJc w:val="left"/>
    </w:lvl>
    <w:lvl w:ilvl="8" w:tplc="48265204">
      <w:numFmt w:val="decimal"/>
      <w:lvlText w:val=""/>
      <w:lvlJc w:val="left"/>
    </w:lvl>
  </w:abstractNum>
  <w:abstractNum w:abstractNumId="140" w15:restartNumberingAfterBreak="0">
    <w:nsid w:val="00006048"/>
    <w:multiLevelType w:val="hybridMultilevel"/>
    <w:tmpl w:val="3AEE381E"/>
    <w:lvl w:ilvl="0" w:tplc="57C0BEBC">
      <w:start w:val="1"/>
      <w:numFmt w:val="decimal"/>
      <w:lvlText w:val="%1."/>
      <w:lvlJc w:val="left"/>
    </w:lvl>
    <w:lvl w:ilvl="1" w:tplc="E6642F78">
      <w:numFmt w:val="decimal"/>
      <w:lvlText w:val=""/>
      <w:lvlJc w:val="left"/>
    </w:lvl>
    <w:lvl w:ilvl="2" w:tplc="9086E484">
      <w:numFmt w:val="decimal"/>
      <w:lvlText w:val=""/>
      <w:lvlJc w:val="left"/>
    </w:lvl>
    <w:lvl w:ilvl="3" w:tplc="1A72CA36">
      <w:numFmt w:val="decimal"/>
      <w:lvlText w:val=""/>
      <w:lvlJc w:val="left"/>
    </w:lvl>
    <w:lvl w:ilvl="4" w:tplc="232A86DE">
      <w:numFmt w:val="decimal"/>
      <w:lvlText w:val=""/>
      <w:lvlJc w:val="left"/>
    </w:lvl>
    <w:lvl w:ilvl="5" w:tplc="83F6D36E">
      <w:numFmt w:val="decimal"/>
      <w:lvlText w:val=""/>
      <w:lvlJc w:val="left"/>
    </w:lvl>
    <w:lvl w:ilvl="6" w:tplc="E4C2825E">
      <w:numFmt w:val="decimal"/>
      <w:lvlText w:val=""/>
      <w:lvlJc w:val="left"/>
    </w:lvl>
    <w:lvl w:ilvl="7" w:tplc="BA1683A4">
      <w:numFmt w:val="decimal"/>
      <w:lvlText w:val=""/>
      <w:lvlJc w:val="left"/>
    </w:lvl>
    <w:lvl w:ilvl="8" w:tplc="90989246">
      <w:numFmt w:val="decimal"/>
      <w:lvlText w:val=""/>
      <w:lvlJc w:val="left"/>
    </w:lvl>
  </w:abstractNum>
  <w:abstractNum w:abstractNumId="141" w15:restartNumberingAfterBreak="0">
    <w:nsid w:val="00006270"/>
    <w:multiLevelType w:val="hybridMultilevel"/>
    <w:tmpl w:val="985A5A5A"/>
    <w:lvl w:ilvl="0" w:tplc="CA4C75DE">
      <w:start w:val="1"/>
      <w:numFmt w:val="decimal"/>
      <w:lvlText w:val="%1)"/>
      <w:lvlJc w:val="left"/>
    </w:lvl>
    <w:lvl w:ilvl="1" w:tplc="50CE4E1C">
      <w:start w:val="1"/>
      <w:numFmt w:val="bullet"/>
      <w:lvlText w:val="В"/>
      <w:lvlJc w:val="left"/>
    </w:lvl>
    <w:lvl w:ilvl="2" w:tplc="035E7B46">
      <w:numFmt w:val="decimal"/>
      <w:lvlText w:val=""/>
      <w:lvlJc w:val="left"/>
    </w:lvl>
    <w:lvl w:ilvl="3" w:tplc="C206E538">
      <w:numFmt w:val="decimal"/>
      <w:lvlText w:val=""/>
      <w:lvlJc w:val="left"/>
    </w:lvl>
    <w:lvl w:ilvl="4" w:tplc="4EB84B4A">
      <w:numFmt w:val="decimal"/>
      <w:lvlText w:val=""/>
      <w:lvlJc w:val="left"/>
    </w:lvl>
    <w:lvl w:ilvl="5" w:tplc="E9482CA2">
      <w:numFmt w:val="decimal"/>
      <w:lvlText w:val=""/>
      <w:lvlJc w:val="left"/>
    </w:lvl>
    <w:lvl w:ilvl="6" w:tplc="944C9380">
      <w:numFmt w:val="decimal"/>
      <w:lvlText w:val=""/>
      <w:lvlJc w:val="left"/>
    </w:lvl>
    <w:lvl w:ilvl="7" w:tplc="FEEEB4E4">
      <w:numFmt w:val="decimal"/>
      <w:lvlText w:val=""/>
      <w:lvlJc w:val="left"/>
    </w:lvl>
    <w:lvl w:ilvl="8" w:tplc="415A6380">
      <w:numFmt w:val="decimal"/>
      <w:lvlText w:val=""/>
      <w:lvlJc w:val="left"/>
    </w:lvl>
  </w:abstractNum>
  <w:abstractNum w:abstractNumId="142" w15:restartNumberingAfterBreak="0">
    <w:nsid w:val="00006479"/>
    <w:multiLevelType w:val="hybridMultilevel"/>
    <w:tmpl w:val="DD36F0EC"/>
    <w:lvl w:ilvl="0" w:tplc="3788BC2E">
      <w:start w:val="1"/>
      <w:numFmt w:val="decimal"/>
      <w:lvlText w:val="%1."/>
      <w:lvlJc w:val="left"/>
    </w:lvl>
    <w:lvl w:ilvl="1" w:tplc="D30E53B0">
      <w:numFmt w:val="decimal"/>
      <w:lvlText w:val=""/>
      <w:lvlJc w:val="left"/>
    </w:lvl>
    <w:lvl w:ilvl="2" w:tplc="07687B8C">
      <w:numFmt w:val="decimal"/>
      <w:lvlText w:val=""/>
      <w:lvlJc w:val="left"/>
    </w:lvl>
    <w:lvl w:ilvl="3" w:tplc="260C1896">
      <w:numFmt w:val="decimal"/>
      <w:lvlText w:val=""/>
      <w:lvlJc w:val="left"/>
    </w:lvl>
    <w:lvl w:ilvl="4" w:tplc="9F2A7DA0">
      <w:numFmt w:val="decimal"/>
      <w:lvlText w:val=""/>
      <w:lvlJc w:val="left"/>
    </w:lvl>
    <w:lvl w:ilvl="5" w:tplc="C8F62E08">
      <w:numFmt w:val="decimal"/>
      <w:lvlText w:val=""/>
      <w:lvlJc w:val="left"/>
    </w:lvl>
    <w:lvl w:ilvl="6" w:tplc="3846227A">
      <w:numFmt w:val="decimal"/>
      <w:lvlText w:val=""/>
      <w:lvlJc w:val="left"/>
    </w:lvl>
    <w:lvl w:ilvl="7" w:tplc="2D0698AE">
      <w:numFmt w:val="decimal"/>
      <w:lvlText w:val=""/>
      <w:lvlJc w:val="left"/>
    </w:lvl>
    <w:lvl w:ilvl="8" w:tplc="B246991C">
      <w:numFmt w:val="decimal"/>
      <w:lvlText w:val=""/>
      <w:lvlJc w:val="left"/>
    </w:lvl>
  </w:abstractNum>
  <w:abstractNum w:abstractNumId="143" w15:restartNumberingAfterBreak="0">
    <w:nsid w:val="00006486"/>
    <w:multiLevelType w:val="hybridMultilevel"/>
    <w:tmpl w:val="F84AC12C"/>
    <w:lvl w:ilvl="0" w:tplc="36F49780">
      <w:start w:val="1"/>
      <w:numFmt w:val="decimal"/>
      <w:lvlText w:val="%1)"/>
      <w:lvlJc w:val="left"/>
    </w:lvl>
    <w:lvl w:ilvl="1" w:tplc="A5AAF91A">
      <w:numFmt w:val="decimal"/>
      <w:lvlText w:val=""/>
      <w:lvlJc w:val="left"/>
    </w:lvl>
    <w:lvl w:ilvl="2" w:tplc="DB560382">
      <w:numFmt w:val="decimal"/>
      <w:lvlText w:val=""/>
      <w:lvlJc w:val="left"/>
    </w:lvl>
    <w:lvl w:ilvl="3" w:tplc="D0B2FBBC">
      <w:numFmt w:val="decimal"/>
      <w:lvlText w:val=""/>
      <w:lvlJc w:val="left"/>
    </w:lvl>
    <w:lvl w:ilvl="4" w:tplc="03C267A6">
      <w:numFmt w:val="decimal"/>
      <w:lvlText w:val=""/>
      <w:lvlJc w:val="left"/>
    </w:lvl>
    <w:lvl w:ilvl="5" w:tplc="DC72B326">
      <w:numFmt w:val="decimal"/>
      <w:lvlText w:val=""/>
      <w:lvlJc w:val="left"/>
    </w:lvl>
    <w:lvl w:ilvl="6" w:tplc="63C017F2">
      <w:numFmt w:val="decimal"/>
      <w:lvlText w:val=""/>
      <w:lvlJc w:val="left"/>
    </w:lvl>
    <w:lvl w:ilvl="7" w:tplc="EB720726">
      <w:numFmt w:val="decimal"/>
      <w:lvlText w:val=""/>
      <w:lvlJc w:val="left"/>
    </w:lvl>
    <w:lvl w:ilvl="8" w:tplc="952882F6">
      <w:numFmt w:val="decimal"/>
      <w:lvlText w:val=""/>
      <w:lvlJc w:val="left"/>
    </w:lvl>
  </w:abstractNum>
  <w:abstractNum w:abstractNumId="144" w15:restartNumberingAfterBreak="0">
    <w:nsid w:val="0000658C"/>
    <w:multiLevelType w:val="hybridMultilevel"/>
    <w:tmpl w:val="A776018E"/>
    <w:lvl w:ilvl="0" w:tplc="12907008">
      <w:start w:val="8"/>
      <w:numFmt w:val="decimal"/>
      <w:lvlText w:val="%1."/>
      <w:lvlJc w:val="left"/>
    </w:lvl>
    <w:lvl w:ilvl="1" w:tplc="430EBE9C">
      <w:numFmt w:val="decimal"/>
      <w:lvlText w:val=""/>
      <w:lvlJc w:val="left"/>
    </w:lvl>
    <w:lvl w:ilvl="2" w:tplc="1EBA29F0">
      <w:numFmt w:val="decimal"/>
      <w:lvlText w:val=""/>
      <w:lvlJc w:val="left"/>
    </w:lvl>
    <w:lvl w:ilvl="3" w:tplc="54B891EC">
      <w:numFmt w:val="decimal"/>
      <w:lvlText w:val=""/>
      <w:lvlJc w:val="left"/>
    </w:lvl>
    <w:lvl w:ilvl="4" w:tplc="9AD2D252">
      <w:numFmt w:val="decimal"/>
      <w:lvlText w:val=""/>
      <w:lvlJc w:val="left"/>
    </w:lvl>
    <w:lvl w:ilvl="5" w:tplc="3B1632B6">
      <w:numFmt w:val="decimal"/>
      <w:lvlText w:val=""/>
      <w:lvlJc w:val="left"/>
    </w:lvl>
    <w:lvl w:ilvl="6" w:tplc="EE5E46FA">
      <w:numFmt w:val="decimal"/>
      <w:lvlText w:val=""/>
      <w:lvlJc w:val="left"/>
    </w:lvl>
    <w:lvl w:ilvl="7" w:tplc="45E84B98">
      <w:numFmt w:val="decimal"/>
      <w:lvlText w:val=""/>
      <w:lvlJc w:val="left"/>
    </w:lvl>
    <w:lvl w:ilvl="8" w:tplc="75409B30">
      <w:numFmt w:val="decimal"/>
      <w:lvlText w:val=""/>
      <w:lvlJc w:val="left"/>
    </w:lvl>
  </w:abstractNum>
  <w:abstractNum w:abstractNumId="145" w15:restartNumberingAfterBreak="0">
    <w:nsid w:val="000066FA"/>
    <w:multiLevelType w:val="hybridMultilevel"/>
    <w:tmpl w:val="512089B6"/>
    <w:lvl w:ilvl="0" w:tplc="9DB0044A">
      <w:start w:val="9"/>
      <w:numFmt w:val="decimal"/>
      <w:lvlText w:val="%1."/>
      <w:lvlJc w:val="left"/>
    </w:lvl>
    <w:lvl w:ilvl="1" w:tplc="0A384B1A">
      <w:numFmt w:val="decimal"/>
      <w:lvlText w:val=""/>
      <w:lvlJc w:val="left"/>
    </w:lvl>
    <w:lvl w:ilvl="2" w:tplc="AB542878">
      <w:numFmt w:val="decimal"/>
      <w:lvlText w:val=""/>
      <w:lvlJc w:val="left"/>
    </w:lvl>
    <w:lvl w:ilvl="3" w:tplc="F0C67480">
      <w:numFmt w:val="decimal"/>
      <w:lvlText w:val=""/>
      <w:lvlJc w:val="left"/>
    </w:lvl>
    <w:lvl w:ilvl="4" w:tplc="E8EE888C">
      <w:numFmt w:val="decimal"/>
      <w:lvlText w:val=""/>
      <w:lvlJc w:val="left"/>
    </w:lvl>
    <w:lvl w:ilvl="5" w:tplc="CD3ABECE">
      <w:numFmt w:val="decimal"/>
      <w:lvlText w:val=""/>
      <w:lvlJc w:val="left"/>
    </w:lvl>
    <w:lvl w:ilvl="6" w:tplc="6D6E902A">
      <w:numFmt w:val="decimal"/>
      <w:lvlText w:val=""/>
      <w:lvlJc w:val="left"/>
    </w:lvl>
    <w:lvl w:ilvl="7" w:tplc="4642A908">
      <w:numFmt w:val="decimal"/>
      <w:lvlText w:val=""/>
      <w:lvlJc w:val="left"/>
    </w:lvl>
    <w:lvl w:ilvl="8" w:tplc="0BA8905E">
      <w:numFmt w:val="decimal"/>
      <w:lvlText w:val=""/>
      <w:lvlJc w:val="left"/>
    </w:lvl>
  </w:abstractNum>
  <w:abstractNum w:abstractNumId="146" w15:restartNumberingAfterBreak="0">
    <w:nsid w:val="00006732"/>
    <w:multiLevelType w:val="hybridMultilevel"/>
    <w:tmpl w:val="D7FC7D06"/>
    <w:lvl w:ilvl="0" w:tplc="AD4A9296">
      <w:start w:val="3"/>
      <w:numFmt w:val="decimal"/>
      <w:lvlText w:val="%1."/>
      <w:lvlJc w:val="left"/>
    </w:lvl>
    <w:lvl w:ilvl="1" w:tplc="FBA0BC5A">
      <w:numFmt w:val="decimal"/>
      <w:lvlText w:val=""/>
      <w:lvlJc w:val="left"/>
    </w:lvl>
    <w:lvl w:ilvl="2" w:tplc="783AC39A">
      <w:numFmt w:val="decimal"/>
      <w:lvlText w:val=""/>
      <w:lvlJc w:val="left"/>
    </w:lvl>
    <w:lvl w:ilvl="3" w:tplc="68421366">
      <w:numFmt w:val="decimal"/>
      <w:lvlText w:val=""/>
      <w:lvlJc w:val="left"/>
    </w:lvl>
    <w:lvl w:ilvl="4" w:tplc="A3FC9B2A">
      <w:numFmt w:val="decimal"/>
      <w:lvlText w:val=""/>
      <w:lvlJc w:val="left"/>
    </w:lvl>
    <w:lvl w:ilvl="5" w:tplc="2BA23F96">
      <w:numFmt w:val="decimal"/>
      <w:lvlText w:val=""/>
      <w:lvlJc w:val="left"/>
    </w:lvl>
    <w:lvl w:ilvl="6" w:tplc="A762CC62">
      <w:numFmt w:val="decimal"/>
      <w:lvlText w:val=""/>
      <w:lvlJc w:val="left"/>
    </w:lvl>
    <w:lvl w:ilvl="7" w:tplc="6748BDB0">
      <w:numFmt w:val="decimal"/>
      <w:lvlText w:val=""/>
      <w:lvlJc w:val="left"/>
    </w:lvl>
    <w:lvl w:ilvl="8" w:tplc="94C25FA8">
      <w:numFmt w:val="decimal"/>
      <w:lvlText w:val=""/>
      <w:lvlJc w:val="left"/>
    </w:lvl>
  </w:abstractNum>
  <w:abstractNum w:abstractNumId="147" w15:restartNumberingAfterBreak="0">
    <w:nsid w:val="000068F5"/>
    <w:multiLevelType w:val="hybridMultilevel"/>
    <w:tmpl w:val="844A9A50"/>
    <w:lvl w:ilvl="0" w:tplc="9EE68456">
      <w:start w:val="1"/>
      <w:numFmt w:val="bullet"/>
      <w:lvlText w:val="в"/>
      <w:lvlJc w:val="left"/>
    </w:lvl>
    <w:lvl w:ilvl="1" w:tplc="765E57E2">
      <w:numFmt w:val="decimal"/>
      <w:lvlText w:val=""/>
      <w:lvlJc w:val="left"/>
    </w:lvl>
    <w:lvl w:ilvl="2" w:tplc="D7F44420">
      <w:numFmt w:val="decimal"/>
      <w:lvlText w:val=""/>
      <w:lvlJc w:val="left"/>
    </w:lvl>
    <w:lvl w:ilvl="3" w:tplc="F78C62BA">
      <w:numFmt w:val="decimal"/>
      <w:lvlText w:val=""/>
      <w:lvlJc w:val="left"/>
    </w:lvl>
    <w:lvl w:ilvl="4" w:tplc="D0B405A8">
      <w:numFmt w:val="decimal"/>
      <w:lvlText w:val=""/>
      <w:lvlJc w:val="left"/>
    </w:lvl>
    <w:lvl w:ilvl="5" w:tplc="3626AE72">
      <w:numFmt w:val="decimal"/>
      <w:lvlText w:val=""/>
      <w:lvlJc w:val="left"/>
    </w:lvl>
    <w:lvl w:ilvl="6" w:tplc="FFA296EE">
      <w:numFmt w:val="decimal"/>
      <w:lvlText w:val=""/>
      <w:lvlJc w:val="left"/>
    </w:lvl>
    <w:lvl w:ilvl="7" w:tplc="9D647646">
      <w:numFmt w:val="decimal"/>
      <w:lvlText w:val=""/>
      <w:lvlJc w:val="left"/>
    </w:lvl>
    <w:lvl w:ilvl="8" w:tplc="E4BEEFFE">
      <w:numFmt w:val="decimal"/>
      <w:lvlText w:val=""/>
      <w:lvlJc w:val="left"/>
    </w:lvl>
  </w:abstractNum>
  <w:abstractNum w:abstractNumId="148" w15:restartNumberingAfterBreak="0">
    <w:nsid w:val="000069D0"/>
    <w:multiLevelType w:val="hybridMultilevel"/>
    <w:tmpl w:val="68A874C0"/>
    <w:lvl w:ilvl="0" w:tplc="68A4D85E">
      <w:start w:val="1"/>
      <w:numFmt w:val="decimal"/>
      <w:lvlText w:val="%1."/>
      <w:lvlJc w:val="left"/>
    </w:lvl>
    <w:lvl w:ilvl="1" w:tplc="3B1ACE54">
      <w:numFmt w:val="decimal"/>
      <w:lvlText w:val=""/>
      <w:lvlJc w:val="left"/>
    </w:lvl>
    <w:lvl w:ilvl="2" w:tplc="E75EC3B4">
      <w:numFmt w:val="decimal"/>
      <w:lvlText w:val=""/>
      <w:lvlJc w:val="left"/>
    </w:lvl>
    <w:lvl w:ilvl="3" w:tplc="455C3746">
      <w:numFmt w:val="decimal"/>
      <w:lvlText w:val=""/>
      <w:lvlJc w:val="left"/>
    </w:lvl>
    <w:lvl w:ilvl="4" w:tplc="CDBC42E4">
      <w:numFmt w:val="decimal"/>
      <w:lvlText w:val=""/>
      <w:lvlJc w:val="left"/>
    </w:lvl>
    <w:lvl w:ilvl="5" w:tplc="B3DEF310">
      <w:numFmt w:val="decimal"/>
      <w:lvlText w:val=""/>
      <w:lvlJc w:val="left"/>
    </w:lvl>
    <w:lvl w:ilvl="6" w:tplc="5C5CB214">
      <w:numFmt w:val="decimal"/>
      <w:lvlText w:val=""/>
      <w:lvlJc w:val="left"/>
    </w:lvl>
    <w:lvl w:ilvl="7" w:tplc="4CF856FE">
      <w:numFmt w:val="decimal"/>
      <w:lvlText w:val=""/>
      <w:lvlJc w:val="left"/>
    </w:lvl>
    <w:lvl w:ilvl="8" w:tplc="BA9C7F18">
      <w:numFmt w:val="decimal"/>
      <w:lvlText w:val=""/>
      <w:lvlJc w:val="left"/>
    </w:lvl>
  </w:abstractNum>
  <w:abstractNum w:abstractNumId="149" w15:restartNumberingAfterBreak="0">
    <w:nsid w:val="00006A15"/>
    <w:multiLevelType w:val="hybridMultilevel"/>
    <w:tmpl w:val="2D2C7AD4"/>
    <w:lvl w:ilvl="0" w:tplc="ABBCBE0A">
      <w:start w:val="1"/>
      <w:numFmt w:val="decimal"/>
      <w:lvlText w:val="1.%1."/>
      <w:lvlJc w:val="left"/>
    </w:lvl>
    <w:lvl w:ilvl="1" w:tplc="360CD510">
      <w:numFmt w:val="decimal"/>
      <w:lvlText w:val=""/>
      <w:lvlJc w:val="left"/>
    </w:lvl>
    <w:lvl w:ilvl="2" w:tplc="3FCCE358">
      <w:numFmt w:val="decimal"/>
      <w:lvlText w:val=""/>
      <w:lvlJc w:val="left"/>
    </w:lvl>
    <w:lvl w:ilvl="3" w:tplc="4E8A9CBA">
      <w:numFmt w:val="decimal"/>
      <w:lvlText w:val=""/>
      <w:lvlJc w:val="left"/>
    </w:lvl>
    <w:lvl w:ilvl="4" w:tplc="1B2E34B6">
      <w:numFmt w:val="decimal"/>
      <w:lvlText w:val=""/>
      <w:lvlJc w:val="left"/>
    </w:lvl>
    <w:lvl w:ilvl="5" w:tplc="9F7A8088">
      <w:numFmt w:val="decimal"/>
      <w:lvlText w:val=""/>
      <w:lvlJc w:val="left"/>
    </w:lvl>
    <w:lvl w:ilvl="6" w:tplc="7258F4D4">
      <w:numFmt w:val="decimal"/>
      <w:lvlText w:val=""/>
      <w:lvlJc w:val="left"/>
    </w:lvl>
    <w:lvl w:ilvl="7" w:tplc="26644E0C">
      <w:numFmt w:val="decimal"/>
      <w:lvlText w:val=""/>
      <w:lvlJc w:val="left"/>
    </w:lvl>
    <w:lvl w:ilvl="8" w:tplc="AF5E23DC">
      <w:numFmt w:val="decimal"/>
      <w:lvlText w:val=""/>
      <w:lvlJc w:val="left"/>
    </w:lvl>
  </w:abstractNum>
  <w:abstractNum w:abstractNumId="150" w15:restartNumberingAfterBreak="0">
    <w:nsid w:val="00006AD4"/>
    <w:multiLevelType w:val="hybridMultilevel"/>
    <w:tmpl w:val="9AC02C2A"/>
    <w:lvl w:ilvl="0" w:tplc="98D24C88">
      <w:start w:val="1"/>
      <w:numFmt w:val="bullet"/>
      <w:lvlText w:val="а"/>
      <w:lvlJc w:val="left"/>
    </w:lvl>
    <w:lvl w:ilvl="1" w:tplc="55620514">
      <w:numFmt w:val="decimal"/>
      <w:lvlText w:val=""/>
      <w:lvlJc w:val="left"/>
    </w:lvl>
    <w:lvl w:ilvl="2" w:tplc="09BE1F7E">
      <w:numFmt w:val="decimal"/>
      <w:lvlText w:val=""/>
      <w:lvlJc w:val="left"/>
    </w:lvl>
    <w:lvl w:ilvl="3" w:tplc="81CAA188">
      <w:numFmt w:val="decimal"/>
      <w:lvlText w:val=""/>
      <w:lvlJc w:val="left"/>
    </w:lvl>
    <w:lvl w:ilvl="4" w:tplc="786EA9A8">
      <w:numFmt w:val="decimal"/>
      <w:lvlText w:val=""/>
      <w:lvlJc w:val="left"/>
    </w:lvl>
    <w:lvl w:ilvl="5" w:tplc="3042AFCE">
      <w:numFmt w:val="decimal"/>
      <w:lvlText w:val=""/>
      <w:lvlJc w:val="left"/>
    </w:lvl>
    <w:lvl w:ilvl="6" w:tplc="E71CCECE">
      <w:numFmt w:val="decimal"/>
      <w:lvlText w:val=""/>
      <w:lvlJc w:val="left"/>
    </w:lvl>
    <w:lvl w:ilvl="7" w:tplc="4F7E10EE">
      <w:numFmt w:val="decimal"/>
      <w:lvlText w:val=""/>
      <w:lvlJc w:val="left"/>
    </w:lvl>
    <w:lvl w:ilvl="8" w:tplc="C3D43630">
      <w:numFmt w:val="decimal"/>
      <w:lvlText w:val=""/>
      <w:lvlJc w:val="left"/>
    </w:lvl>
  </w:abstractNum>
  <w:abstractNum w:abstractNumId="151" w15:restartNumberingAfterBreak="0">
    <w:nsid w:val="00006CF4"/>
    <w:multiLevelType w:val="hybridMultilevel"/>
    <w:tmpl w:val="7E888D92"/>
    <w:lvl w:ilvl="0" w:tplc="A0A0A4EC">
      <w:start w:val="1"/>
      <w:numFmt w:val="decimal"/>
      <w:lvlText w:val="%1."/>
      <w:lvlJc w:val="left"/>
    </w:lvl>
    <w:lvl w:ilvl="1" w:tplc="88049BF8">
      <w:numFmt w:val="decimal"/>
      <w:lvlText w:val=""/>
      <w:lvlJc w:val="left"/>
    </w:lvl>
    <w:lvl w:ilvl="2" w:tplc="058C2E44">
      <w:numFmt w:val="decimal"/>
      <w:lvlText w:val=""/>
      <w:lvlJc w:val="left"/>
    </w:lvl>
    <w:lvl w:ilvl="3" w:tplc="3E8E326C">
      <w:numFmt w:val="decimal"/>
      <w:lvlText w:val=""/>
      <w:lvlJc w:val="left"/>
    </w:lvl>
    <w:lvl w:ilvl="4" w:tplc="AA4E102A">
      <w:numFmt w:val="decimal"/>
      <w:lvlText w:val=""/>
      <w:lvlJc w:val="left"/>
    </w:lvl>
    <w:lvl w:ilvl="5" w:tplc="9F806624">
      <w:numFmt w:val="decimal"/>
      <w:lvlText w:val=""/>
      <w:lvlJc w:val="left"/>
    </w:lvl>
    <w:lvl w:ilvl="6" w:tplc="C9D8E900">
      <w:numFmt w:val="decimal"/>
      <w:lvlText w:val=""/>
      <w:lvlJc w:val="left"/>
    </w:lvl>
    <w:lvl w:ilvl="7" w:tplc="664E30D0">
      <w:numFmt w:val="decimal"/>
      <w:lvlText w:val=""/>
      <w:lvlJc w:val="left"/>
    </w:lvl>
    <w:lvl w:ilvl="8" w:tplc="FF5CF660">
      <w:numFmt w:val="decimal"/>
      <w:lvlText w:val=""/>
      <w:lvlJc w:val="left"/>
    </w:lvl>
  </w:abstractNum>
  <w:abstractNum w:abstractNumId="152" w15:restartNumberingAfterBreak="0">
    <w:nsid w:val="00006D22"/>
    <w:multiLevelType w:val="hybridMultilevel"/>
    <w:tmpl w:val="15F48890"/>
    <w:lvl w:ilvl="0" w:tplc="96B079BE">
      <w:start w:val="1"/>
      <w:numFmt w:val="decimal"/>
      <w:lvlText w:val="%1."/>
      <w:lvlJc w:val="left"/>
    </w:lvl>
    <w:lvl w:ilvl="1" w:tplc="FE440918">
      <w:numFmt w:val="decimal"/>
      <w:lvlText w:val=""/>
      <w:lvlJc w:val="left"/>
    </w:lvl>
    <w:lvl w:ilvl="2" w:tplc="4D9236F6">
      <w:numFmt w:val="decimal"/>
      <w:lvlText w:val=""/>
      <w:lvlJc w:val="left"/>
    </w:lvl>
    <w:lvl w:ilvl="3" w:tplc="E5CC4CD2">
      <w:numFmt w:val="decimal"/>
      <w:lvlText w:val=""/>
      <w:lvlJc w:val="left"/>
    </w:lvl>
    <w:lvl w:ilvl="4" w:tplc="AB7639D8">
      <w:numFmt w:val="decimal"/>
      <w:lvlText w:val=""/>
      <w:lvlJc w:val="left"/>
    </w:lvl>
    <w:lvl w:ilvl="5" w:tplc="8F4E35E8">
      <w:numFmt w:val="decimal"/>
      <w:lvlText w:val=""/>
      <w:lvlJc w:val="left"/>
    </w:lvl>
    <w:lvl w:ilvl="6" w:tplc="8BD0443C">
      <w:numFmt w:val="decimal"/>
      <w:lvlText w:val=""/>
      <w:lvlJc w:val="left"/>
    </w:lvl>
    <w:lvl w:ilvl="7" w:tplc="21867834">
      <w:numFmt w:val="decimal"/>
      <w:lvlText w:val=""/>
      <w:lvlJc w:val="left"/>
    </w:lvl>
    <w:lvl w:ilvl="8" w:tplc="D8D28CA6">
      <w:numFmt w:val="decimal"/>
      <w:lvlText w:val=""/>
      <w:lvlJc w:val="left"/>
    </w:lvl>
  </w:abstractNum>
  <w:abstractNum w:abstractNumId="153" w15:restartNumberingAfterBreak="0">
    <w:nsid w:val="00006D69"/>
    <w:multiLevelType w:val="hybridMultilevel"/>
    <w:tmpl w:val="3D0EC986"/>
    <w:lvl w:ilvl="0" w:tplc="BD367848">
      <w:start w:val="1"/>
      <w:numFmt w:val="decimal"/>
      <w:lvlText w:val="%1."/>
      <w:lvlJc w:val="left"/>
    </w:lvl>
    <w:lvl w:ilvl="1" w:tplc="CC903F02">
      <w:numFmt w:val="decimal"/>
      <w:lvlText w:val=""/>
      <w:lvlJc w:val="left"/>
    </w:lvl>
    <w:lvl w:ilvl="2" w:tplc="A5982920">
      <w:numFmt w:val="decimal"/>
      <w:lvlText w:val=""/>
      <w:lvlJc w:val="left"/>
    </w:lvl>
    <w:lvl w:ilvl="3" w:tplc="F74E2B62">
      <w:numFmt w:val="decimal"/>
      <w:lvlText w:val=""/>
      <w:lvlJc w:val="left"/>
    </w:lvl>
    <w:lvl w:ilvl="4" w:tplc="93DCF4BA">
      <w:numFmt w:val="decimal"/>
      <w:lvlText w:val=""/>
      <w:lvlJc w:val="left"/>
    </w:lvl>
    <w:lvl w:ilvl="5" w:tplc="089CCCFA">
      <w:numFmt w:val="decimal"/>
      <w:lvlText w:val=""/>
      <w:lvlJc w:val="left"/>
    </w:lvl>
    <w:lvl w:ilvl="6" w:tplc="20EEB3F4">
      <w:numFmt w:val="decimal"/>
      <w:lvlText w:val=""/>
      <w:lvlJc w:val="left"/>
    </w:lvl>
    <w:lvl w:ilvl="7" w:tplc="1A0A3EB2">
      <w:numFmt w:val="decimal"/>
      <w:lvlText w:val=""/>
      <w:lvlJc w:val="left"/>
    </w:lvl>
    <w:lvl w:ilvl="8" w:tplc="9AB49792">
      <w:numFmt w:val="decimal"/>
      <w:lvlText w:val=""/>
      <w:lvlJc w:val="left"/>
    </w:lvl>
  </w:abstractNum>
  <w:abstractNum w:abstractNumId="154" w15:restartNumberingAfterBreak="0">
    <w:nsid w:val="00006E7E"/>
    <w:multiLevelType w:val="hybridMultilevel"/>
    <w:tmpl w:val="8E9A40E4"/>
    <w:lvl w:ilvl="0" w:tplc="C836758A">
      <w:start w:val="1"/>
      <w:numFmt w:val="decimal"/>
      <w:lvlText w:val="%1."/>
      <w:lvlJc w:val="left"/>
    </w:lvl>
    <w:lvl w:ilvl="1" w:tplc="ACCEE6BC">
      <w:numFmt w:val="decimal"/>
      <w:lvlText w:val=""/>
      <w:lvlJc w:val="left"/>
    </w:lvl>
    <w:lvl w:ilvl="2" w:tplc="43FED520">
      <w:numFmt w:val="decimal"/>
      <w:lvlText w:val=""/>
      <w:lvlJc w:val="left"/>
    </w:lvl>
    <w:lvl w:ilvl="3" w:tplc="BF7A46FA">
      <w:numFmt w:val="decimal"/>
      <w:lvlText w:val=""/>
      <w:lvlJc w:val="left"/>
    </w:lvl>
    <w:lvl w:ilvl="4" w:tplc="3C700F82">
      <w:numFmt w:val="decimal"/>
      <w:lvlText w:val=""/>
      <w:lvlJc w:val="left"/>
    </w:lvl>
    <w:lvl w:ilvl="5" w:tplc="44B4327C">
      <w:numFmt w:val="decimal"/>
      <w:lvlText w:val=""/>
      <w:lvlJc w:val="left"/>
    </w:lvl>
    <w:lvl w:ilvl="6" w:tplc="3CF888E8">
      <w:numFmt w:val="decimal"/>
      <w:lvlText w:val=""/>
      <w:lvlJc w:val="left"/>
    </w:lvl>
    <w:lvl w:ilvl="7" w:tplc="A1D87534">
      <w:numFmt w:val="decimal"/>
      <w:lvlText w:val=""/>
      <w:lvlJc w:val="left"/>
    </w:lvl>
    <w:lvl w:ilvl="8" w:tplc="E0DA967E">
      <w:numFmt w:val="decimal"/>
      <w:lvlText w:val=""/>
      <w:lvlJc w:val="left"/>
    </w:lvl>
  </w:abstractNum>
  <w:abstractNum w:abstractNumId="155" w15:restartNumberingAfterBreak="0">
    <w:nsid w:val="00006F11"/>
    <w:multiLevelType w:val="hybridMultilevel"/>
    <w:tmpl w:val="C9E60784"/>
    <w:lvl w:ilvl="0" w:tplc="C36EC58C">
      <w:start w:val="1"/>
      <w:numFmt w:val="decimal"/>
      <w:lvlText w:val="%1)"/>
      <w:lvlJc w:val="left"/>
    </w:lvl>
    <w:lvl w:ilvl="1" w:tplc="344801D4">
      <w:numFmt w:val="decimal"/>
      <w:lvlText w:val=""/>
      <w:lvlJc w:val="left"/>
    </w:lvl>
    <w:lvl w:ilvl="2" w:tplc="5E7EA3AE">
      <w:numFmt w:val="decimal"/>
      <w:lvlText w:val=""/>
      <w:lvlJc w:val="left"/>
    </w:lvl>
    <w:lvl w:ilvl="3" w:tplc="E2EC207C">
      <w:numFmt w:val="decimal"/>
      <w:lvlText w:val=""/>
      <w:lvlJc w:val="left"/>
    </w:lvl>
    <w:lvl w:ilvl="4" w:tplc="B4A80892">
      <w:numFmt w:val="decimal"/>
      <w:lvlText w:val=""/>
      <w:lvlJc w:val="left"/>
    </w:lvl>
    <w:lvl w:ilvl="5" w:tplc="1262B24E">
      <w:numFmt w:val="decimal"/>
      <w:lvlText w:val=""/>
      <w:lvlJc w:val="left"/>
    </w:lvl>
    <w:lvl w:ilvl="6" w:tplc="C90ECF3E">
      <w:numFmt w:val="decimal"/>
      <w:lvlText w:val=""/>
      <w:lvlJc w:val="left"/>
    </w:lvl>
    <w:lvl w:ilvl="7" w:tplc="04AEF7C8">
      <w:numFmt w:val="decimal"/>
      <w:lvlText w:val=""/>
      <w:lvlJc w:val="left"/>
    </w:lvl>
    <w:lvl w:ilvl="8" w:tplc="5106C7DE">
      <w:numFmt w:val="decimal"/>
      <w:lvlText w:val=""/>
      <w:lvlJc w:val="left"/>
    </w:lvl>
  </w:abstractNum>
  <w:abstractNum w:abstractNumId="156" w15:restartNumberingAfterBreak="0">
    <w:nsid w:val="00006F3C"/>
    <w:multiLevelType w:val="hybridMultilevel"/>
    <w:tmpl w:val="691A8DA6"/>
    <w:lvl w:ilvl="0" w:tplc="8A9E3050">
      <w:start w:val="6"/>
      <w:numFmt w:val="decimal"/>
      <w:lvlText w:val="%1."/>
      <w:lvlJc w:val="left"/>
    </w:lvl>
    <w:lvl w:ilvl="1" w:tplc="CFC07DE8">
      <w:start w:val="1"/>
      <w:numFmt w:val="bullet"/>
      <w:lvlText w:val="В"/>
      <w:lvlJc w:val="left"/>
    </w:lvl>
    <w:lvl w:ilvl="2" w:tplc="8FD09912">
      <w:numFmt w:val="decimal"/>
      <w:lvlText w:val=""/>
      <w:lvlJc w:val="left"/>
    </w:lvl>
    <w:lvl w:ilvl="3" w:tplc="D1263832">
      <w:numFmt w:val="decimal"/>
      <w:lvlText w:val=""/>
      <w:lvlJc w:val="left"/>
    </w:lvl>
    <w:lvl w:ilvl="4" w:tplc="432431C4">
      <w:numFmt w:val="decimal"/>
      <w:lvlText w:val=""/>
      <w:lvlJc w:val="left"/>
    </w:lvl>
    <w:lvl w:ilvl="5" w:tplc="B230500E">
      <w:numFmt w:val="decimal"/>
      <w:lvlText w:val=""/>
      <w:lvlJc w:val="left"/>
    </w:lvl>
    <w:lvl w:ilvl="6" w:tplc="A490BF46">
      <w:numFmt w:val="decimal"/>
      <w:lvlText w:val=""/>
      <w:lvlJc w:val="left"/>
    </w:lvl>
    <w:lvl w:ilvl="7" w:tplc="7DC0A060">
      <w:numFmt w:val="decimal"/>
      <w:lvlText w:val=""/>
      <w:lvlJc w:val="left"/>
    </w:lvl>
    <w:lvl w:ilvl="8" w:tplc="FFD4271A">
      <w:numFmt w:val="decimal"/>
      <w:lvlText w:val=""/>
      <w:lvlJc w:val="left"/>
    </w:lvl>
  </w:abstractNum>
  <w:abstractNum w:abstractNumId="157" w15:restartNumberingAfterBreak="0">
    <w:nsid w:val="00006FC9"/>
    <w:multiLevelType w:val="hybridMultilevel"/>
    <w:tmpl w:val="E7564FEA"/>
    <w:lvl w:ilvl="0" w:tplc="2F008BE4">
      <w:start w:val="4"/>
      <w:numFmt w:val="decimal"/>
      <w:lvlText w:val="%1."/>
      <w:lvlJc w:val="left"/>
    </w:lvl>
    <w:lvl w:ilvl="1" w:tplc="0FA8E01E">
      <w:numFmt w:val="decimal"/>
      <w:lvlText w:val=""/>
      <w:lvlJc w:val="left"/>
    </w:lvl>
    <w:lvl w:ilvl="2" w:tplc="8A9620E4">
      <w:numFmt w:val="decimal"/>
      <w:lvlText w:val=""/>
      <w:lvlJc w:val="left"/>
    </w:lvl>
    <w:lvl w:ilvl="3" w:tplc="45B0D836">
      <w:numFmt w:val="decimal"/>
      <w:lvlText w:val=""/>
      <w:lvlJc w:val="left"/>
    </w:lvl>
    <w:lvl w:ilvl="4" w:tplc="1DB4DC78">
      <w:numFmt w:val="decimal"/>
      <w:lvlText w:val=""/>
      <w:lvlJc w:val="left"/>
    </w:lvl>
    <w:lvl w:ilvl="5" w:tplc="923EC6A8">
      <w:numFmt w:val="decimal"/>
      <w:lvlText w:val=""/>
      <w:lvlJc w:val="left"/>
    </w:lvl>
    <w:lvl w:ilvl="6" w:tplc="C36C8892">
      <w:numFmt w:val="decimal"/>
      <w:lvlText w:val=""/>
      <w:lvlJc w:val="left"/>
    </w:lvl>
    <w:lvl w:ilvl="7" w:tplc="ED683ACE">
      <w:numFmt w:val="decimal"/>
      <w:lvlText w:val=""/>
      <w:lvlJc w:val="left"/>
    </w:lvl>
    <w:lvl w:ilvl="8" w:tplc="68B08EF2">
      <w:numFmt w:val="decimal"/>
      <w:lvlText w:val=""/>
      <w:lvlJc w:val="left"/>
    </w:lvl>
  </w:abstractNum>
  <w:abstractNum w:abstractNumId="158" w15:restartNumberingAfterBreak="0">
    <w:nsid w:val="00007014"/>
    <w:multiLevelType w:val="hybridMultilevel"/>
    <w:tmpl w:val="5412AE62"/>
    <w:lvl w:ilvl="0" w:tplc="77E0522A">
      <w:start w:val="1"/>
      <w:numFmt w:val="decimal"/>
      <w:lvlText w:val="%1."/>
      <w:lvlJc w:val="left"/>
    </w:lvl>
    <w:lvl w:ilvl="1" w:tplc="90966C3E">
      <w:start w:val="1"/>
      <w:numFmt w:val="bullet"/>
      <w:lvlText w:val="В"/>
      <w:lvlJc w:val="left"/>
    </w:lvl>
    <w:lvl w:ilvl="2" w:tplc="1E305B3E">
      <w:numFmt w:val="decimal"/>
      <w:lvlText w:val=""/>
      <w:lvlJc w:val="left"/>
    </w:lvl>
    <w:lvl w:ilvl="3" w:tplc="D88055A2">
      <w:numFmt w:val="decimal"/>
      <w:lvlText w:val=""/>
      <w:lvlJc w:val="left"/>
    </w:lvl>
    <w:lvl w:ilvl="4" w:tplc="7F02CC30">
      <w:numFmt w:val="decimal"/>
      <w:lvlText w:val=""/>
      <w:lvlJc w:val="left"/>
    </w:lvl>
    <w:lvl w:ilvl="5" w:tplc="E850F4AA">
      <w:numFmt w:val="decimal"/>
      <w:lvlText w:val=""/>
      <w:lvlJc w:val="left"/>
    </w:lvl>
    <w:lvl w:ilvl="6" w:tplc="B4FA7A5E">
      <w:numFmt w:val="decimal"/>
      <w:lvlText w:val=""/>
      <w:lvlJc w:val="left"/>
    </w:lvl>
    <w:lvl w:ilvl="7" w:tplc="E2C660B8">
      <w:numFmt w:val="decimal"/>
      <w:lvlText w:val=""/>
      <w:lvlJc w:val="left"/>
    </w:lvl>
    <w:lvl w:ilvl="8" w:tplc="0A3619B8">
      <w:numFmt w:val="decimal"/>
      <w:lvlText w:val=""/>
      <w:lvlJc w:val="left"/>
    </w:lvl>
  </w:abstractNum>
  <w:abstractNum w:abstractNumId="159" w15:restartNumberingAfterBreak="0">
    <w:nsid w:val="00007282"/>
    <w:multiLevelType w:val="hybridMultilevel"/>
    <w:tmpl w:val="BFAA8160"/>
    <w:lvl w:ilvl="0" w:tplc="9ECC8F3C">
      <w:start w:val="1"/>
      <w:numFmt w:val="decimal"/>
      <w:lvlText w:val="%1."/>
      <w:lvlJc w:val="left"/>
    </w:lvl>
    <w:lvl w:ilvl="1" w:tplc="853CB34C">
      <w:numFmt w:val="decimal"/>
      <w:lvlText w:val=""/>
      <w:lvlJc w:val="left"/>
    </w:lvl>
    <w:lvl w:ilvl="2" w:tplc="F14EC8DE">
      <w:numFmt w:val="decimal"/>
      <w:lvlText w:val=""/>
      <w:lvlJc w:val="left"/>
    </w:lvl>
    <w:lvl w:ilvl="3" w:tplc="6B808DD8">
      <w:numFmt w:val="decimal"/>
      <w:lvlText w:val=""/>
      <w:lvlJc w:val="left"/>
    </w:lvl>
    <w:lvl w:ilvl="4" w:tplc="0524742C">
      <w:numFmt w:val="decimal"/>
      <w:lvlText w:val=""/>
      <w:lvlJc w:val="left"/>
    </w:lvl>
    <w:lvl w:ilvl="5" w:tplc="5FA838F8">
      <w:numFmt w:val="decimal"/>
      <w:lvlText w:val=""/>
      <w:lvlJc w:val="left"/>
    </w:lvl>
    <w:lvl w:ilvl="6" w:tplc="DEEED448">
      <w:numFmt w:val="decimal"/>
      <w:lvlText w:val=""/>
      <w:lvlJc w:val="left"/>
    </w:lvl>
    <w:lvl w:ilvl="7" w:tplc="5156A728">
      <w:numFmt w:val="decimal"/>
      <w:lvlText w:val=""/>
      <w:lvlJc w:val="left"/>
    </w:lvl>
    <w:lvl w:ilvl="8" w:tplc="4F3E70C0">
      <w:numFmt w:val="decimal"/>
      <w:lvlText w:val=""/>
      <w:lvlJc w:val="left"/>
    </w:lvl>
  </w:abstractNum>
  <w:abstractNum w:abstractNumId="160" w15:restartNumberingAfterBreak="0">
    <w:nsid w:val="000073D9"/>
    <w:multiLevelType w:val="hybridMultilevel"/>
    <w:tmpl w:val="85DE076A"/>
    <w:lvl w:ilvl="0" w:tplc="D3D053A2">
      <w:start w:val="1"/>
      <w:numFmt w:val="decimal"/>
      <w:lvlText w:val="%1."/>
      <w:lvlJc w:val="left"/>
    </w:lvl>
    <w:lvl w:ilvl="1" w:tplc="CD027B6A">
      <w:numFmt w:val="decimal"/>
      <w:lvlText w:val=""/>
      <w:lvlJc w:val="left"/>
    </w:lvl>
    <w:lvl w:ilvl="2" w:tplc="320AFBAA">
      <w:numFmt w:val="decimal"/>
      <w:lvlText w:val=""/>
      <w:lvlJc w:val="left"/>
    </w:lvl>
    <w:lvl w:ilvl="3" w:tplc="3EC6C004">
      <w:numFmt w:val="decimal"/>
      <w:lvlText w:val=""/>
      <w:lvlJc w:val="left"/>
    </w:lvl>
    <w:lvl w:ilvl="4" w:tplc="CFF0E6F0">
      <w:numFmt w:val="decimal"/>
      <w:lvlText w:val=""/>
      <w:lvlJc w:val="left"/>
    </w:lvl>
    <w:lvl w:ilvl="5" w:tplc="0A6AF840">
      <w:numFmt w:val="decimal"/>
      <w:lvlText w:val=""/>
      <w:lvlJc w:val="left"/>
    </w:lvl>
    <w:lvl w:ilvl="6" w:tplc="5636D632">
      <w:numFmt w:val="decimal"/>
      <w:lvlText w:val=""/>
      <w:lvlJc w:val="left"/>
    </w:lvl>
    <w:lvl w:ilvl="7" w:tplc="FF02751A">
      <w:numFmt w:val="decimal"/>
      <w:lvlText w:val=""/>
      <w:lvlJc w:val="left"/>
    </w:lvl>
    <w:lvl w:ilvl="8" w:tplc="F4B802F0">
      <w:numFmt w:val="decimal"/>
      <w:lvlText w:val=""/>
      <w:lvlJc w:val="left"/>
    </w:lvl>
  </w:abstractNum>
  <w:abstractNum w:abstractNumId="161" w15:restartNumberingAfterBreak="0">
    <w:nsid w:val="000074AD"/>
    <w:multiLevelType w:val="hybridMultilevel"/>
    <w:tmpl w:val="1944CB40"/>
    <w:lvl w:ilvl="0" w:tplc="CA8ABE7A">
      <w:start w:val="4"/>
      <w:numFmt w:val="decimal"/>
      <w:lvlText w:val="%1."/>
      <w:lvlJc w:val="left"/>
    </w:lvl>
    <w:lvl w:ilvl="1" w:tplc="FFF059A2">
      <w:numFmt w:val="decimal"/>
      <w:lvlText w:val=""/>
      <w:lvlJc w:val="left"/>
    </w:lvl>
    <w:lvl w:ilvl="2" w:tplc="17F0B1CC">
      <w:numFmt w:val="decimal"/>
      <w:lvlText w:val=""/>
      <w:lvlJc w:val="left"/>
    </w:lvl>
    <w:lvl w:ilvl="3" w:tplc="72441842">
      <w:numFmt w:val="decimal"/>
      <w:lvlText w:val=""/>
      <w:lvlJc w:val="left"/>
    </w:lvl>
    <w:lvl w:ilvl="4" w:tplc="F2B23090">
      <w:numFmt w:val="decimal"/>
      <w:lvlText w:val=""/>
      <w:lvlJc w:val="left"/>
    </w:lvl>
    <w:lvl w:ilvl="5" w:tplc="7AA6D60C">
      <w:numFmt w:val="decimal"/>
      <w:lvlText w:val=""/>
      <w:lvlJc w:val="left"/>
    </w:lvl>
    <w:lvl w:ilvl="6" w:tplc="0E2ADA38">
      <w:numFmt w:val="decimal"/>
      <w:lvlText w:val=""/>
      <w:lvlJc w:val="left"/>
    </w:lvl>
    <w:lvl w:ilvl="7" w:tplc="219257A6">
      <w:numFmt w:val="decimal"/>
      <w:lvlText w:val=""/>
      <w:lvlJc w:val="left"/>
    </w:lvl>
    <w:lvl w:ilvl="8" w:tplc="D99E2294">
      <w:numFmt w:val="decimal"/>
      <w:lvlText w:val=""/>
      <w:lvlJc w:val="left"/>
    </w:lvl>
  </w:abstractNum>
  <w:abstractNum w:abstractNumId="162" w15:restartNumberingAfterBreak="0">
    <w:nsid w:val="000075C1"/>
    <w:multiLevelType w:val="hybridMultilevel"/>
    <w:tmpl w:val="A9EC45E6"/>
    <w:lvl w:ilvl="0" w:tplc="EAA2FDF8">
      <w:start w:val="1"/>
      <w:numFmt w:val="decimal"/>
      <w:lvlText w:val="%1."/>
      <w:lvlJc w:val="left"/>
    </w:lvl>
    <w:lvl w:ilvl="1" w:tplc="9622FE5A">
      <w:numFmt w:val="decimal"/>
      <w:lvlText w:val=""/>
      <w:lvlJc w:val="left"/>
    </w:lvl>
    <w:lvl w:ilvl="2" w:tplc="63542624">
      <w:numFmt w:val="decimal"/>
      <w:lvlText w:val=""/>
      <w:lvlJc w:val="left"/>
    </w:lvl>
    <w:lvl w:ilvl="3" w:tplc="84065B9E">
      <w:numFmt w:val="decimal"/>
      <w:lvlText w:val=""/>
      <w:lvlJc w:val="left"/>
    </w:lvl>
    <w:lvl w:ilvl="4" w:tplc="1AA44A06">
      <w:numFmt w:val="decimal"/>
      <w:lvlText w:val=""/>
      <w:lvlJc w:val="left"/>
    </w:lvl>
    <w:lvl w:ilvl="5" w:tplc="4B160A90">
      <w:numFmt w:val="decimal"/>
      <w:lvlText w:val=""/>
      <w:lvlJc w:val="left"/>
    </w:lvl>
    <w:lvl w:ilvl="6" w:tplc="855C7A14">
      <w:numFmt w:val="decimal"/>
      <w:lvlText w:val=""/>
      <w:lvlJc w:val="left"/>
    </w:lvl>
    <w:lvl w:ilvl="7" w:tplc="D03E5600">
      <w:numFmt w:val="decimal"/>
      <w:lvlText w:val=""/>
      <w:lvlJc w:val="left"/>
    </w:lvl>
    <w:lvl w:ilvl="8" w:tplc="C7F0CFA0">
      <w:numFmt w:val="decimal"/>
      <w:lvlText w:val=""/>
      <w:lvlJc w:val="left"/>
    </w:lvl>
  </w:abstractNum>
  <w:abstractNum w:abstractNumId="163" w15:restartNumberingAfterBreak="0">
    <w:nsid w:val="0000765F"/>
    <w:multiLevelType w:val="hybridMultilevel"/>
    <w:tmpl w:val="A8B82D02"/>
    <w:lvl w:ilvl="0" w:tplc="1FE01A12">
      <w:start w:val="1"/>
      <w:numFmt w:val="decimal"/>
      <w:lvlText w:val="%1."/>
      <w:lvlJc w:val="left"/>
    </w:lvl>
    <w:lvl w:ilvl="1" w:tplc="91B43F42">
      <w:numFmt w:val="decimal"/>
      <w:lvlText w:val=""/>
      <w:lvlJc w:val="left"/>
    </w:lvl>
    <w:lvl w:ilvl="2" w:tplc="59360330">
      <w:numFmt w:val="decimal"/>
      <w:lvlText w:val=""/>
      <w:lvlJc w:val="left"/>
    </w:lvl>
    <w:lvl w:ilvl="3" w:tplc="8A6CE7A2">
      <w:numFmt w:val="decimal"/>
      <w:lvlText w:val=""/>
      <w:lvlJc w:val="left"/>
    </w:lvl>
    <w:lvl w:ilvl="4" w:tplc="CE308972">
      <w:numFmt w:val="decimal"/>
      <w:lvlText w:val=""/>
      <w:lvlJc w:val="left"/>
    </w:lvl>
    <w:lvl w:ilvl="5" w:tplc="72C68FB0">
      <w:numFmt w:val="decimal"/>
      <w:lvlText w:val=""/>
      <w:lvlJc w:val="left"/>
    </w:lvl>
    <w:lvl w:ilvl="6" w:tplc="DF2AFBB8">
      <w:numFmt w:val="decimal"/>
      <w:lvlText w:val=""/>
      <w:lvlJc w:val="left"/>
    </w:lvl>
    <w:lvl w:ilvl="7" w:tplc="52805A4C">
      <w:numFmt w:val="decimal"/>
      <w:lvlText w:val=""/>
      <w:lvlJc w:val="left"/>
    </w:lvl>
    <w:lvl w:ilvl="8" w:tplc="8E54CBE6">
      <w:numFmt w:val="decimal"/>
      <w:lvlText w:val=""/>
      <w:lvlJc w:val="left"/>
    </w:lvl>
  </w:abstractNum>
  <w:abstractNum w:abstractNumId="164" w15:restartNumberingAfterBreak="0">
    <w:nsid w:val="0000773B"/>
    <w:multiLevelType w:val="hybridMultilevel"/>
    <w:tmpl w:val="B28066D4"/>
    <w:lvl w:ilvl="0" w:tplc="5EF0AAE8">
      <w:start w:val="1"/>
      <w:numFmt w:val="decimal"/>
      <w:lvlText w:val="%1."/>
      <w:lvlJc w:val="left"/>
    </w:lvl>
    <w:lvl w:ilvl="1" w:tplc="FC4EC01A">
      <w:start w:val="1"/>
      <w:numFmt w:val="bullet"/>
      <w:lvlText w:val="В"/>
      <w:lvlJc w:val="left"/>
    </w:lvl>
    <w:lvl w:ilvl="2" w:tplc="16C61C60">
      <w:numFmt w:val="decimal"/>
      <w:lvlText w:val=""/>
      <w:lvlJc w:val="left"/>
    </w:lvl>
    <w:lvl w:ilvl="3" w:tplc="10888A0E">
      <w:numFmt w:val="decimal"/>
      <w:lvlText w:val=""/>
      <w:lvlJc w:val="left"/>
    </w:lvl>
    <w:lvl w:ilvl="4" w:tplc="BCBE695A">
      <w:numFmt w:val="decimal"/>
      <w:lvlText w:val=""/>
      <w:lvlJc w:val="left"/>
    </w:lvl>
    <w:lvl w:ilvl="5" w:tplc="2702CB98">
      <w:numFmt w:val="decimal"/>
      <w:lvlText w:val=""/>
      <w:lvlJc w:val="left"/>
    </w:lvl>
    <w:lvl w:ilvl="6" w:tplc="FBBC05F0">
      <w:numFmt w:val="decimal"/>
      <w:lvlText w:val=""/>
      <w:lvlJc w:val="left"/>
    </w:lvl>
    <w:lvl w:ilvl="7" w:tplc="2B56091E">
      <w:numFmt w:val="decimal"/>
      <w:lvlText w:val=""/>
      <w:lvlJc w:val="left"/>
    </w:lvl>
    <w:lvl w:ilvl="8" w:tplc="30385A6A">
      <w:numFmt w:val="decimal"/>
      <w:lvlText w:val=""/>
      <w:lvlJc w:val="left"/>
    </w:lvl>
  </w:abstractNum>
  <w:abstractNum w:abstractNumId="165" w15:restartNumberingAfterBreak="0">
    <w:nsid w:val="000078D4"/>
    <w:multiLevelType w:val="hybridMultilevel"/>
    <w:tmpl w:val="016A8DA4"/>
    <w:lvl w:ilvl="0" w:tplc="5CD60440">
      <w:start w:val="1"/>
      <w:numFmt w:val="decimal"/>
      <w:lvlText w:val="%1)"/>
      <w:lvlJc w:val="left"/>
    </w:lvl>
    <w:lvl w:ilvl="1" w:tplc="705E3E54">
      <w:numFmt w:val="decimal"/>
      <w:lvlText w:val=""/>
      <w:lvlJc w:val="left"/>
    </w:lvl>
    <w:lvl w:ilvl="2" w:tplc="9C60BDCE">
      <w:numFmt w:val="decimal"/>
      <w:lvlText w:val=""/>
      <w:lvlJc w:val="left"/>
    </w:lvl>
    <w:lvl w:ilvl="3" w:tplc="0C6A9958">
      <w:numFmt w:val="decimal"/>
      <w:lvlText w:val=""/>
      <w:lvlJc w:val="left"/>
    </w:lvl>
    <w:lvl w:ilvl="4" w:tplc="54547EA4">
      <w:numFmt w:val="decimal"/>
      <w:lvlText w:val=""/>
      <w:lvlJc w:val="left"/>
    </w:lvl>
    <w:lvl w:ilvl="5" w:tplc="CF6C1BF0">
      <w:numFmt w:val="decimal"/>
      <w:lvlText w:val=""/>
      <w:lvlJc w:val="left"/>
    </w:lvl>
    <w:lvl w:ilvl="6" w:tplc="3654BA7A">
      <w:numFmt w:val="decimal"/>
      <w:lvlText w:val=""/>
      <w:lvlJc w:val="left"/>
    </w:lvl>
    <w:lvl w:ilvl="7" w:tplc="8EC6ECBC">
      <w:numFmt w:val="decimal"/>
      <w:lvlText w:val=""/>
      <w:lvlJc w:val="left"/>
    </w:lvl>
    <w:lvl w:ilvl="8" w:tplc="8ECEE7A0">
      <w:numFmt w:val="decimal"/>
      <w:lvlText w:val=""/>
      <w:lvlJc w:val="left"/>
    </w:lvl>
  </w:abstractNum>
  <w:abstractNum w:abstractNumId="166" w15:restartNumberingAfterBreak="0">
    <w:nsid w:val="000079D1"/>
    <w:multiLevelType w:val="hybridMultilevel"/>
    <w:tmpl w:val="5EF8A3A4"/>
    <w:lvl w:ilvl="0" w:tplc="7C309E5A">
      <w:start w:val="1"/>
      <w:numFmt w:val="decimal"/>
      <w:lvlText w:val="%1."/>
      <w:lvlJc w:val="left"/>
    </w:lvl>
    <w:lvl w:ilvl="1" w:tplc="66A43076">
      <w:numFmt w:val="decimal"/>
      <w:lvlText w:val=""/>
      <w:lvlJc w:val="left"/>
    </w:lvl>
    <w:lvl w:ilvl="2" w:tplc="AEFA2638">
      <w:numFmt w:val="decimal"/>
      <w:lvlText w:val=""/>
      <w:lvlJc w:val="left"/>
    </w:lvl>
    <w:lvl w:ilvl="3" w:tplc="B79A2D44">
      <w:numFmt w:val="decimal"/>
      <w:lvlText w:val=""/>
      <w:lvlJc w:val="left"/>
    </w:lvl>
    <w:lvl w:ilvl="4" w:tplc="DB54B8E8">
      <w:numFmt w:val="decimal"/>
      <w:lvlText w:val=""/>
      <w:lvlJc w:val="left"/>
    </w:lvl>
    <w:lvl w:ilvl="5" w:tplc="4236804A">
      <w:numFmt w:val="decimal"/>
      <w:lvlText w:val=""/>
      <w:lvlJc w:val="left"/>
    </w:lvl>
    <w:lvl w:ilvl="6" w:tplc="022CA3A4">
      <w:numFmt w:val="decimal"/>
      <w:lvlText w:val=""/>
      <w:lvlJc w:val="left"/>
    </w:lvl>
    <w:lvl w:ilvl="7" w:tplc="6D5E41E0">
      <w:numFmt w:val="decimal"/>
      <w:lvlText w:val=""/>
      <w:lvlJc w:val="left"/>
    </w:lvl>
    <w:lvl w:ilvl="8" w:tplc="79BCA2E4">
      <w:numFmt w:val="decimal"/>
      <w:lvlText w:val=""/>
      <w:lvlJc w:val="left"/>
    </w:lvl>
  </w:abstractNum>
  <w:abstractNum w:abstractNumId="167" w15:restartNumberingAfterBreak="0">
    <w:nsid w:val="00007A54"/>
    <w:multiLevelType w:val="hybridMultilevel"/>
    <w:tmpl w:val="4F04A42E"/>
    <w:lvl w:ilvl="0" w:tplc="EB580D5C">
      <w:start w:val="6"/>
      <w:numFmt w:val="decimal"/>
      <w:lvlText w:val="%1."/>
      <w:lvlJc w:val="left"/>
    </w:lvl>
    <w:lvl w:ilvl="1" w:tplc="DCF41542">
      <w:numFmt w:val="decimal"/>
      <w:lvlText w:val=""/>
      <w:lvlJc w:val="left"/>
    </w:lvl>
    <w:lvl w:ilvl="2" w:tplc="0DF84524">
      <w:numFmt w:val="decimal"/>
      <w:lvlText w:val=""/>
      <w:lvlJc w:val="left"/>
    </w:lvl>
    <w:lvl w:ilvl="3" w:tplc="C442BF0A">
      <w:numFmt w:val="decimal"/>
      <w:lvlText w:val=""/>
      <w:lvlJc w:val="left"/>
    </w:lvl>
    <w:lvl w:ilvl="4" w:tplc="566CEAF8">
      <w:numFmt w:val="decimal"/>
      <w:lvlText w:val=""/>
      <w:lvlJc w:val="left"/>
    </w:lvl>
    <w:lvl w:ilvl="5" w:tplc="D884BD04">
      <w:numFmt w:val="decimal"/>
      <w:lvlText w:val=""/>
      <w:lvlJc w:val="left"/>
    </w:lvl>
    <w:lvl w:ilvl="6" w:tplc="F0D226AC">
      <w:numFmt w:val="decimal"/>
      <w:lvlText w:val=""/>
      <w:lvlJc w:val="left"/>
    </w:lvl>
    <w:lvl w:ilvl="7" w:tplc="0544720A">
      <w:numFmt w:val="decimal"/>
      <w:lvlText w:val=""/>
      <w:lvlJc w:val="left"/>
    </w:lvl>
    <w:lvl w:ilvl="8" w:tplc="61184166">
      <w:numFmt w:val="decimal"/>
      <w:lvlText w:val=""/>
      <w:lvlJc w:val="left"/>
    </w:lvl>
  </w:abstractNum>
  <w:abstractNum w:abstractNumId="168" w15:restartNumberingAfterBreak="0">
    <w:nsid w:val="00007A61"/>
    <w:multiLevelType w:val="hybridMultilevel"/>
    <w:tmpl w:val="B302DF34"/>
    <w:lvl w:ilvl="0" w:tplc="47EC87B6">
      <w:start w:val="6"/>
      <w:numFmt w:val="decimal"/>
      <w:lvlText w:val="%1."/>
      <w:lvlJc w:val="left"/>
    </w:lvl>
    <w:lvl w:ilvl="1" w:tplc="F3B6376C">
      <w:numFmt w:val="decimal"/>
      <w:lvlText w:val=""/>
      <w:lvlJc w:val="left"/>
    </w:lvl>
    <w:lvl w:ilvl="2" w:tplc="84EA7B3C">
      <w:numFmt w:val="decimal"/>
      <w:lvlText w:val=""/>
      <w:lvlJc w:val="left"/>
    </w:lvl>
    <w:lvl w:ilvl="3" w:tplc="343C398C">
      <w:numFmt w:val="decimal"/>
      <w:lvlText w:val=""/>
      <w:lvlJc w:val="left"/>
    </w:lvl>
    <w:lvl w:ilvl="4" w:tplc="FA901BF4">
      <w:numFmt w:val="decimal"/>
      <w:lvlText w:val=""/>
      <w:lvlJc w:val="left"/>
    </w:lvl>
    <w:lvl w:ilvl="5" w:tplc="D2A81FCA">
      <w:numFmt w:val="decimal"/>
      <w:lvlText w:val=""/>
      <w:lvlJc w:val="left"/>
    </w:lvl>
    <w:lvl w:ilvl="6" w:tplc="E0DAC81C">
      <w:numFmt w:val="decimal"/>
      <w:lvlText w:val=""/>
      <w:lvlJc w:val="left"/>
    </w:lvl>
    <w:lvl w:ilvl="7" w:tplc="90E662DA">
      <w:numFmt w:val="decimal"/>
      <w:lvlText w:val=""/>
      <w:lvlJc w:val="left"/>
    </w:lvl>
    <w:lvl w:ilvl="8" w:tplc="CBCE290C">
      <w:numFmt w:val="decimal"/>
      <w:lvlText w:val=""/>
      <w:lvlJc w:val="left"/>
    </w:lvl>
  </w:abstractNum>
  <w:abstractNum w:abstractNumId="169" w15:restartNumberingAfterBreak="0">
    <w:nsid w:val="00007AC2"/>
    <w:multiLevelType w:val="hybridMultilevel"/>
    <w:tmpl w:val="267CDEA2"/>
    <w:lvl w:ilvl="0" w:tplc="A874085E">
      <w:start w:val="1"/>
      <w:numFmt w:val="decimal"/>
      <w:lvlText w:val="%1."/>
      <w:lvlJc w:val="left"/>
    </w:lvl>
    <w:lvl w:ilvl="1" w:tplc="7480B6C6">
      <w:numFmt w:val="decimal"/>
      <w:lvlText w:val=""/>
      <w:lvlJc w:val="left"/>
    </w:lvl>
    <w:lvl w:ilvl="2" w:tplc="55762A5E">
      <w:numFmt w:val="decimal"/>
      <w:lvlText w:val=""/>
      <w:lvlJc w:val="left"/>
    </w:lvl>
    <w:lvl w:ilvl="3" w:tplc="B2585F78">
      <w:numFmt w:val="decimal"/>
      <w:lvlText w:val=""/>
      <w:lvlJc w:val="left"/>
    </w:lvl>
    <w:lvl w:ilvl="4" w:tplc="1C846296">
      <w:numFmt w:val="decimal"/>
      <w:lvlText w:val=""/>
      <w:lvlJc w:val="left"/>
    </w:lvl>
    <w:lvl w:ilvl="5" w:tplc="9492331A">
      <w:numFmt w:val="decimal"/>
      <w:lvlText w:val=""/>
      <w:lvlJc w:val="left"/>
    </w:lvl>
    <w:lvl w:ilvl="6" w:tplc="BA48F9A2">
      <w:numFmt w:val="decimal"/>
      <w:lvlText w:val=""/>
      <w:lvlJc w:val="left"/>
    </w:lvl>
    <w:lvl w:ilvl="7" w:tplc="6BD2B3D8">
      <w:numFmt w:val="decimal"/>
      <w:lvlText w:val=""/>
      <w:lvlJc w:val="left"/>
    </w:lvl>
    <w:lvl w:ilvl="8" w:tplc="143248D8">
      <w:numFmt w:val="decimal"/>
      <w:lvlText w:val=""/>
      <w:lvlJc w:val="left"/>
    </w:lvl>
  </w:abstractNum>
  <w:abstractNum w:abstractNumId="170" w15:restartNumberingAfterBreak="0">
    <w:nsid w:val="00007B44"/>
    <w:multiLevelType w:val="hybridMultilevel"/>
    <w:tmpl w:val="C930B814"/>
    <w:lvl w:ilvl="0" w:tplc="71567064">
      <w:start w:val="1"/>
      <w:numFmt w:val="bullet"/>
      <w:lvlText w:val=""/>
      <w:lvlJc w:val="left"/>
    </w:lvl>
    <w:lvl w:ilvl="1" w:tplc="2E12E5CC">
      <w:numFmt w:val="decimal"/>
      <w:lvlText w:val=""/>
      <w:lvlJc w:val="left"/>
    </w:lvl>
    <w:lvl w:ilvl="2" w:tplc="7026FD50">
      <w:numFmt w:val="decimal"/>
      <w:lvlText w:val=""/>
      <w:lvlJc w:val="left"/>
    </w:lvl>
    <w:lvl w:ilvl="3" w:tplc="74B0EFE8">
      <w:numFmt w:val="decimal"/>
      <w:lvlText w:val=""/>
      <w:lvlJc w:val="left"/>
    </w:lvl>
    <w:lvl w:ilvl="4" w:tplc="2F1815C2">
      <w:numFmt w:val="decimal"/>
      <w:lvlText w:val=""/>
      <w:lvlJc w:val="left"/>
    </w:lvl>
    <w:lvl w:ilvl="5" w:tplc="39DE7402">
      <w:numFmt w:val="decimal"/>
      <w:lvlText w:val=""/>
      <w:lvlJc w:val="left"/>
    </w:lvl>
    <w:lvl w:ilvl="6" w:tplc="FEEC6886">
      <w:numFmt w:val="decimal"/>
      <w:lvlText w:val=""/>
      <w:lvlJc w:val="left"/>
    </w:lvl>
    <w:lvl w:ilvl="7" w:tplc="5C08F2AE">
      <w:numFmt w:val="decimal"/>
      <w:lvlText w:val=""/>
      <w:lvlJc w:val="left"/>
    </w:lvl>
    <w:lvl w:ilvl="8" w:tplc="A766673C">
      <w:numFmt w:val="decimal"/>
      <w:lvlText w:val=""/>
      <w:lvlJc w:val="left"/>
    </w:lvl>
  </w:abstractNum>
  <w:abstractNum w:abstractNumId="171" w15:restartNumberingAfterBreak="0">
    <w:nsid w:val="00007CFE"/>
    <w:multiLevelType w:val="hybridMultilevel"/>
    <w:tmpl w:val="E1A4004C"/>
    <w:lvl w:ilvl="0" w:tplc="A34043FA">
      <w:start w:val="3"/>
      <w:numFmt w:val="decimal"/>
      <w:lvlText w:val="%1."/>
      <w:lvlJc w:val="left"/>
    </w:lvl>
    <w:lvl w:ilvl="1" w:tplc="6324EA1A">
      <w:start w:val="1"/>
      <w:numFmt w:val="bullet"/>
      <w:lvlText w:val="В"/>
      <w:lvlJc w:val="left"/>
    </w:lvl>
    <w:lvl w:ilvl="2" w:tplc="8D1837F0">
      <w:numFmt w:val="decimal"/>
      <w:lvlText w:val=""/>
      <w:lvlJc w:val="left"/>
    </w:lvl>
    <w:lvl w:ilvl="3" w:tplc="6352E0BA">
      <w:numFmt w:val="decimal"/>
      <w:lvlText w:val=""/>
      <w:lvlJc w:val="left"/>
    </w:lvl>
    <w:lvl w:ilvl="4" w:tplc="FADED772">
      <w:numFmt w:val="decimal"/>
      <w:lvlText w:val=""/>
      <w:lvlJc w:val="left"/>
    </w:lvl>
    <w:lvl w:ilvl="5" w:tplc="A9887066">
      <w:numFmt w:val="decimal"/>
      <w:lvlText w:val=""/>
      <w:lvlJc w:val="left"/>
    </w:lvl>
    <w:lvl w:ilvl="6" w:tplc="759AFA1C">
      <w:numFmt w:val="decimal"/>
      <w:lvlText w:val=""/>
      <w:lvlJc w:val="left"/>
    </w:lvl>
    <w:lvl w:ilvl="7" w:tplc="CA70E50A">
      <w:numFmt w:val="decimal"/>
      <w:lvlText w:val=""/>
      <w:lvlJc w:val="left"/>
    </w:lvl>
    <w:lvl w:ilvl="8" w:tplc="446C34B0">
      <w:numFmt w:val="decimal"/>
      <w:lvlText w:val=""/>
      <w:lvlJc w:val="left"/>
    </w:lvl>
  </w:abstractNum>
  <w:abstractNum w:abstractNumId="172" w15:restartNumberingAfterBreak="0">
    <w:nsid w:val="00007F61"/>
    <w:multiLevelType w:val="hybridMultilevel"/>
    <w:tmpl w:val="7F86BB2C"/>
    <w:lvl w:ilvl="0" w:tplc="2B4A32E2">
      <w:start w:val="4"/>
      <w:numFmt w:val="decimal"/>
      <w:lvlText w:val="%1)"/>
      <w:lvlJc w:val="left"/>
    </w:lvl>
    <w:lvl w:ilvl="1" w:tplc="519C51EE">
      <w:start w:val="1"/>
      <w:numFmt w:val="bullet"/>
      <w:lvlText w:val="В"/>
      <w:lvlJc w:val="left"/>
    </w:lvl>
    <w:lvl w:ilvl="2" w:tplc="68F87F94">
      <w:numFmt w:val="decimal"/>
      <w:lvlText w:val=""/>
      <w:lvlJc w:val="left"/>
    </w:lvl>
    <w:lvl w:ilvl="3" w:tplc="F8708DB8">
      <w:numFmt w:val="decimal"/>
      <w:lvlText w:val=""/>
      <w:lvlJc w:val="left"/>
    </w:lvl>
    <w:lvl w:ilvl="4" w:tplc="76700FE0">
      <w:numFmt w:val="decimal"/>
      <w:lvlText w:val=""/>
      <w:lvlJc w:val="left"/>
    </w:lvl>
    <w:lvl w:ilvl="5" w:tplc="45CAC22E">
      <w:numFmt w:val="decimal"/>
      <w:lvlText w:val=""/>
      <w:lvlJc w:val="left"/>
    </w:lvl>
    <w:lvl w:ilvl="6" w:tplc="DAE65DE2">
      <w:numFmt w:val="decimal"/>
      <w:lvlText w:val=""/>
      <w:lvlJc w:val="left"/>
    </w:lvl>
    <w:lvl w:ilvl="7" w:tplc="F988682A">
      <w:numFmt w:val="decimal"/>
      <w:lvlText w:val=""/>
      <w:lvlJc w:val="left"/>
    </w:lvl>
    <w:lvl w:ilvl="8" w:tplc="9D2055AC">
      <w:numFmt w:val="decimal"/>
      <w:lvlText w:val=""/>
      <w:lvlJc w:val="left"/>
    </w:lvl>
  </w:abstractNum>
  <w:abstractNum w:abstractNumId="173" w15:restartNumberingAfterBreak="0">
    <w:nsid w:val="00007FBE"/>
    <w:multiLevelType w:val="hybridMultilevel"/>
    <w:tmpl w:val="B1A48D2A"/>
    <w:lvl w:ilvl="0" w:tplc="0A023818">
      <w:start w:val="1"/>
      <w:numFmt w:val="decimal"/>
      <w:lvlText w:val="%1."/>
      <w:lvlJc w:val="left"/>
    </w:lvl>
    <w:lvl w:ilvl="1" w:tplc="593CC636">
      <w:numFmt w:val="decimal"/>
      <w:lvlText w:val=""/>
      <w:lvlJc w:val="left"/>
    </w:lvl>
    <w:lvl w:ilvl="2" w:tplc="92D80B40">
      <w:numFmt w:val="decimal"/>
      <w:lvlText w:val=""/>
      <w:lvlJc w:val="left"/>
    </w:lvl>
    <w:lvl w:ilvl="3" w:tplc="E898CDFE">
      <w:numFmt w:val="decimal"/>
      <w:lvlText w:val=""/>
      <w:lvlJc w:val="left"/>
    </w:lvl>
    <w:lvl w:ilvl="4" w:tplc="2446F9DA">
      <w:numFmt w:val="decimal"/>
      <w:lvlText w:val=""/>
      <w:lvlJc w:val="left"/>
    </w:lvl>
    <w:lvl w:ilvl="5" w:tplc="B64AB34A">
      <w:numFmt w:val="decimal"/>
      <w:lvlText w:val=""/>
      <w:lvlJc w:val="left"/>
    </w:lvl>
    <w:lvl w:ilvl="6" w:tplc="C1D815AC">
      <w:numFmt w:val="decimal"/>
      <w:lvlText w:val=""/>
      <w:lvlJc w:val="left"/>
    </w:lvl>
    <w:lvl w:ilvl="7" w:tplc="B3D2FD16">
      <w:numFmt w:val="decimal"/>
      <w:lvlText w:val=""/>
      <w:lvlJc w:val="left"/>
    </w:lvl>
    <w:lvl w:ilvl="8" w:tplc="D9BCA3F0">
      <w:numFmt w:val="decimal"/>
      <w:lvlText w:val=""/>
      <w:lvlJc w:val="left"/>
    </w:lvl>
  </w:abstractNum>
  <w:num w:numId="1">
    <w:abstractNumId w:val="24"/>
  </w:num>
  <w:num w:numId="2">
    <w:abstractNumId w:val="132"/>
  </w:num>
  <w:num w:numId="3">
    <w:abstractNumId w:val="150"/>
  </w:num>
  <w:num w:numId="4">
    <w:abstractNumId w:val="128"/>
  </w:num>
  <w:num w:numId="5">
    <w:abstractNumId w:val="100"/>
  </w:num>
  <w:num w:numId="6">
    <w:abstractNumId w:val="138"/>
  </w:num>
  <w:num w:numId="7">
    <w:abstractNumId w:val="43"/>
  </w:num>
  <w:num w:numId="8">
    <w:abstractNumId w:val="25"/>
  </w:num>
  <w:num w:numId="9">
    <w:abstractNumId w:val="0"/>
  </w:num>
  <w:num w:numId="10">
    <w:abstractNumId w:val="7"/>
  </w:num>
  <w:num w:numId="11">
    <w:abstractNumId w:val="146"/>
  </w:num>
  <w:num w:numId="12">
    <w:abstractNumId w:val="152"/>
  </w:num>
  <w:num w:numId="13">
    <w:abstractNumId w:val="38"/>
  </w:num>
  <w:num w:numId="14">
    <w:abstractNumId w:val="21"/>
  </w:num>
  <w:num w:numId="15">
    <w:abstractNumId w:val="92"/>
  </w:num>
  <w:num w:numId="16">
    <w:abstractNumId w:val="2"/>
  </w:num>
  <w:num w:numId="17">
    <w:abstractNumId w:val="19"/>
  </w:num>
  <w:num w:numId="18">
    <w:abstractNumId w:val="72"/>
  </w:num>
  <w:num w:numId="19">
    <w:abstractNumId w:val="140"/>
  </w:num>
  <w:num w:numId="20">
    <w:abstractNumId w:val="121"/>
  </w:num>
  <w:num w:numId="21">
    <w:abstractNumId w:val="88"/>
  </w:num>
  <w:num w:numId="22">
    <w:abstractNumId w:val="10"/>
  </w:num>
  <w:num w:numId="23">
    <w:abstractNumId w:val="68"/>
  </w:num>
  <w:num w:numId="24">
    <w:abstractNumId w:val="36"/>
  </w:num>
  <w:num w:numId="25">
    <w:abstractNumId w:val="125"/>
  </w:num>
  <w:num w:numId="26">
    <w:abstractNumId w:val="46"/>
  </w:num>
  <w:num w:numId="27">
    <w:abstractNumId w:val="67"/>
  </w:num>
  <w:num w:numId="28">
    <w:abstractNumId w:val="41"/>
  </w:num>
  <w:num w:numId="29">
    <w:abstractNumId w:val="97"/>
  </w:num>
  <w:num w:numId="30">
    <w:abstractNumId w:val="87"/>
  </w:num>
  <w:num w:numId="31">
    <w:abstractNumId w:val="113"/>
  </w:num>
  <w:num w:numId="32">
    <w:abstractNumId w:val="29"/>
  </w:num>
  <w:num w:numId="33">
    <w:abstractNumId w:val="82"/>
  </w:num>
  <w:num w:numId="34">
    <w:abstractNumId w:val="170"/>
  </w:num>
  <w:num w:numId="35">
    <w:abstractNumId w:val="124"/>
  </w:num>
  <w:num w:numId="36">
    <w:abstractNumId w:val="163"/>
  </w:num>
  <w:num w:numId="37">
    <w:abstractNumId w:val="35"/>
  </w:num>
  <w:num w:numId="38">
    <w:abstractNumId w:val="56"/>
  </w:num>
  <w:num w:numId="39">
    <w:abstractNumId w:val="32"/>
  </w:num>
  <w:num w:numId="40">
    <w:abstractNumId w:val="172"/>
  </w:num>
  <w:num w:numId="41">
    <w:abstractNumId w:val="73"/>
  </w:num>
  <w:num w:numId="42">
    <w:abstractNumId w:val="173"/>
  </w:num>
  <w:num w:numId="43">
    <w:abstractNumId w:val="15"/>
  </w:num>
  <w:num w:numId="44">
    <w:abstractNumId w:val="111"/>
  </w:num>
  <w:num w:numId="45">
    <w:abstractNumId w:val="14"/>
  </w:num>
  <w:num w:numId="46">
    <w:abstractNumId w:val="69"/>
  </w:num>
  <w:num w:numId="47">
    <w:abstractNumId w:val="164"/>
  </w:num>
  <w:num w:numId="48">
    <w:abstractNumId w:val="5"/>
  </w:num>
  <w:num w:numId="49">
    <w:abstractNumId w:val="159"/>
  </w:num>
  <w:num w:numId="50">
    <w:abstractNumId w:val="44"/>
  </w:num>
  <w:num w:numId="51">
    <w:abstractNumId w:val="40"/>
  </w:num>
  <w:num w:numId="52">
    <w:abstractNumId w:val="141"/>
  </w:num>
  <w:num w:numId="53">
    <w:abstractNumId w:val="66"/>
  </w:num>
  <w:num w:numId="54">
    <w:abstractNumId w:val="37"/>
  </w:num>
  <w:num w:numId="55">
    <w:abstractNumId w:val="112"/>
  </w:num>
  <w:num w:numId="56">
    <w:abstractNumId w:val="101"/>
  </w:num>
  <w:num w:numId="57">
    <w:abstractNumId w:val="71"/>
  </w:num>
  <w:num w:numId="58">
    <w:abstractNumId w:val="75"/>
  </w:num>
  <w:num w:numId="59">
    <w:abstractNumId w:val="99"/>
  </w:num>
  <w:num w:numId="60">
    <w:abstractNumId w:val="115"/>
  </w:num>
  <w:num w:numId="61">
    <w:abstractNumId w:val="153"/>
  </w:num>
  <w:num w:numId="62">
    <w:abstractNumId w:val="149"/>
  </w:num>
  <w:num w:numId="63">
    <w:abstractNumId w:val="110"/>
  </w:num>
  <w:num w:numId="64">
    <w:abstractNumId w:val="129"/>
  </w:num>
  <w:num w:numId="65">
    <w:abstractNumId w:val="94"/>
  </w:num>
  <w:num w:numId="66">
    <w:abstractNumId w:val="60"/>
  </w:num>
  <w:num w:numId="67">
    <w:abstractNumId w:val="33"/>
  </w:num>
  <w:num w:numId="68">
    <w:abstractNumId w:val="133"/>
  </w:num>
  <w:num w:numId="69">
    <w:abstractNumId w:val="93"/>
  </w:num>
  <w:num w:numId="70">
    <w:abstractNumId w:val="160"/>
  </w:num>
  <w:num w:numId="71">
    <w:abstractNumId w:val="42"/>
  </w:num>
  <w:num w:numId="72">
    <w:abstractNumId w:val="34"/>
  </w:num>
  <w:num w:numId="73">
    <w:abstractNumId w:val="102"/>
  </w:num>
  <w:num w:numId="74">
    <w:abstractNumId w:val="126"/>
  </w:num>
  <w:num w:numId="75">
    <w:abstractNumId w:val="98"/>
  </w:num>
  <w:num w:numId="76">
    <w:abstractNumId w:val="57"/>
  </w:num>
  <w:num w:numId="77">
    <w:abstractNumId w:val="78"/>
  </w:num>
  <w:num w:numId="78">
    <w:abstractNumId w:val="13"/>
  </w:num>
  <w:num w:numId="79">
    <w:abstractNumId w:val="135"/>
  </w:num>
  <w:num w:numId="80">
    <w:abstractNumId w:val="106"/>
  </w:num>
  <w:num w:numId="81">
    <w:abstractNumId w:val="108"/>
  </w:num>
  <w:num w:numId="82">
    <w:abstractNumId w:val="123"/>
  </w:num>
  <w:num w:numId="83">
    <w:abstractNumId w:val="145"/>
  </w:num>
  <w:num w:numId="84">
    <w:abstractNumId w:val="26"/>
  </w:num>
  <w:num w:numId="85">
    <w:abstractNumId w:val="96"/>
  </w:num>
  <w:num w:numId="86">
    <w:abstractNumId w:val="155"/>
  </w:num>
  <w:num w:numId="87">
    <w:abstractNumId w:val="161"/>
  </w:num>
  <w:num w:numId="88">
    <w:abstractNumId w:val="107"/>
  </w:num>
  <w:num w:numId="89">
    <w:abstractNumId w:val="131"/>
  </w:num>
  <w:num w:numId="90">
    <w:abstractNumId w:val="4"/>
  </w:num>
  <w:num w:numId="91">
    <w:abstractNumId w:val="120"/>
  </w:num>
  <w:num w:numId="92">
    <w:abstractNumId w:val="171"/>
  </w:num>
  <w:num w:numId="93">
    <w:abstractNumId w:val="51"/>
  </w:num>
  <w:num w:numId="94">
    <w:abstractNumId w:val="95"/>
  </w:num>
  <w:num w:numId="95">
    <w:abstractNumId w:val="49"/>
  </w:num>
  <w:num w:numId="96">
    <w:abstractNumId w:val="30"/>
  </w:num>
  <w:num w:numId="97">
    <w:abstractNumId w:val="18"/>
  </w:num>
  <w:num w:numId="98">
    <w:abstractNumId w:val="156"/>
  </w:num>
  <w:num w:numId="99">
    <w:abstractNumId w:val="151"/>
  </w:num>
  <w:num w:numId="100">
    <w:abstractNumId w:val="137"/>
  </w:num>
  <w:num w:numId="101">
    <w:abstractNumId w:val="28"/>
  </w:num>
  <w:num w:numId="102">
    <w:abstractNumId w:val="54"/>
  </w:num>
  <w:num w:numId="103">
    <w:abstractNumId w:val="12"/>
  </w:num>
  <w:num w:numId="104">
    <w:abstractNumId w:val="11"/>
  </w:num>
  <w:num w:numId="105">
    <w:abstractNumId w:val="117"/>
  </w:num>
  <w:num w:numId="106">
    <w:abstractNumId w:val="147"/>
  </w:num>
  <w:num w:numId="107">
    <w:abstractNumId w:val="89"/>
  </w:num>
  <w:num w:numId="108">
    <w:abstractNumId w:val="70"/>
  </w:num>
  <w:num w:numId="109">
    <w:abstractNumId w:val="65"/>
  </w:num>
  <w:num w:numId="110">
    <w:abstractNumId w:val="47"/>
  </w:num>
  <w:num w:numId="111">
    <w:abstractNumId w:val="74"/>
  </w:num>
  <w:num w:numId="112">
    <w:abstractNumId w:val="81"/>
  </w:num>
  <w:num w:numId="113">
    <w:abstractNumId w:val="27"/>
  </w:num>
  <w:num w:numId="114">
    <w:abstractNumId w:val="53"/>
  </w:num>
  <w:num w:numId="115">
    <w:abstractNumId w:val="134"/>
  </w:num>
  <w:num w:numId="116">
    <w:abstractNumId w:val="50"/>
  </w:num>
  <w:num w:numId="117">
    <w:abstractNumId w:val="148"/>
  </w:num>
  <w:num w:numId="118">
    <w:abstractNumId w:val="169"/>
  </w:num>
  <w:num w:numId="119">
    <w:abstractNumId w:val="157"/>
  </w:num>
  <w:num w:numId="120">
    <w:abstractNumId w:val="130"/>
  </w:num>
  <w:num w:numId="121">
    <w:abstractNumId w:val="48"/>
  </w:num>
  <w:num w:numId="122">
    <w:abstractNumId w:val="165"/>
  </w:num>
  <w:num w:numId="123">
    <w:abstractNumId w:val="22"/>
  </w:num>
  <w:num w:numId="124">
    <w:abstractNumId w:val="8"/>
  </w:num>
  <w:num w:numId="125">
    <w:abstractNumId w:val="142"/>
  </w:num>
  <w:num w:numId="126">
    <w:abstractNumId w:val="85"/>
  </w:num>
  <w:num w:numId="127">
    <w:abstractNumId w:val="104"/>
  </w:num>
  <w:num w:numId="128">
    <w:abstractNumId w:val="168"/>
  </w:num>
  <w:num w:numId="129">
    <w:abstractNumId w:val="9"/>
  </w:num>
  <w:num w:numId="130">
    <w:abstractNumId w:val="158"/>
  </w:num>
  <w:num w:numId="131">
    <w:abstractNumId w:val="118"/>
  </w:num>
  <w:num w:numId="132">
    <w:abstractNumId w:val="52"/>
  </w:num>
  <w:num w:numId="133">
    <w:abstractNumId w:val="17"/>
  </w:num>
  <w:num w:numId="134">
    <w:abstractNumId w:val="83"/>
  </w:num>
  <w:num w:numId="135">
    <w:abstractNumId w:val="39"/>
  </w:num>
  <w:num w:numId="136">
    <w:abstractNumId w:val="45"/>
  </w:num>
  <w:num w:numId="137">
    <w:abstractNumId w:val="162"/>
  </w:num>
  <w:num w:numId="138">
    <w:abstractNumId w:val="90"/>
  </w:num>
  <w:num w:numId="139">
    <w:abstractNumId w:val="119"/>
  </w:num>
  <w:num w:numId="140">
    <w:abstractNumId w:val="20"/>
  </w:num>
  <w:num w:numId="141">
    <w:abstractNumId w:val="77"/>
  </w:num>
  <w:num w:numId="142">
    <w:abstractNumId w:val="61"/>
  </w:num>
  <w:num w:numId="143">
    <w:abstractNumId w:val="79"/>
  </w:num>
  <w:num w:numId="144">
    <w:abstractNumId w:val="144"/>
  </w:num>
  <w:num w:numId="145">
    <w:abstractNumId w:val="84"/>
  </w:num>
  <w:num w:numId="146">
    <w:abstractNumId w:val="63"/>
  </w:num>
  <w:num w:numId="147">
    <w:abstractNumId w:val="122"/>
  </w:num>
  <w:num w:numId="148">
    <w:abstractNumId w:val="86"/>
  </w:num>
  <w:num w:numId="149">
    <w:abstractNumId w:val="103"/>
  </w:num>
  <w:num w:numId="150">
    <w:abstractNumId w:val="64"/>
  </w:num>
  <w:num w:numId="151">
    <w:abstractNumId w:val="1"/>
  </w:num>
  <w:num w:numId="152">
    <w:abstractNumId w:val="127"/>
  </w:num>
  <w:num w:numId="153">
    <w:abstractNumId w:val="16"/>
  </w:num>
  <w:num w:numId="154">
    <w:abstractNumId w:val="109"/>
  </w:num>
  <w:num w:numId="155">
    <w:abstractNumId w:val="154"/>
  </w:num>
  <w:num w:numId="156">
    <w:abstractNumId w:val="76"/>
  </w:num>
  <w:num w:numId="157">
    <w:abstractNumId w:val="139"/>
  </w:num>
  <w:num w:numId="158">
    <w:abstractNumId w:val="80"/>
  </w:num>
  <w:num w:numId="159">
    <w:abstractNumId w:val="62"/>
  </w:num>
  <w:num w:numId="160">
    <w:abstractNumId w:val="143"/>
  </w:num>
  <w:num w:numId="161">
    <w:abstractNumId w:val="91"/>
  </w:num>
  <w:num w:numId="162">
    <w:abstractNumId w:val="58"/>
  </w:num>
  <w:num w:numId="163">
    <w:abstractNumId w:val="167"/>
  </w:num>
  <w:num w:numId="164">
    <w:abstractNumId w:val="114"/>
  </w:num>
  <w:num w:numId="165">
    <w:abstractNumId w:val="31"/>
  </w:num>
  <w:num w:numId="166">
    <w:abstractNumId w:val="59"/>
  </w:num>
  <w:num w:numId="167">
    <w:abstractNumId w:val="23"/>
  </w:num>
  <w:num w:numId="168">
    <w:abstractNumId w:val="136"/>
  </w:num>
  <w:num w:numId="169">
    <w:abstractNumId w:val="166"/>
  </w:num>
  <w:num w:numId="170">
    <w:abstractNumId w:val="105"/>
  </w:num>
  <w:num w:numId="171">
    <w:abstractNumId w:val="3"/>
  </w:num>
  <w:num w:numId="172">
    <w:abstractNumId w:val="55"/>
  </w:num>
  <w:num w:numId="173">
    <w:abstractNumId w:val="6"/>
  </w:num>
  <w:num w:numId="174">
    <w:abstractNumId w:val="116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86"/>
    <w:rsid w:val="00A94284"/>
    <w:rsid w:val="00D23486"/>
    <w:rsid w:val="00DD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C7E54-8D0D-4517-88A2-8F646C41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27336</Words>
  <Characters>155816</Characters>
  <Application>Microsoft Office Word</Application>
  <DocSecurity>0</DocSecurity>
  <Lines>1298</Lines>
  <Paragraphs>365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2017-03-09T05:05:00Z</dcterms:created>
  <dcterms:modified xsi:type="dcterms:W3CDTF">2017-03-09T05:05:00Z</dcterms:modified>
</cp:coreProperties>
</file>